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2460A1">
      <w:pPr>
        <w:jc w:val="both"/>
        <w:rPr>
          <w:rFonts w:hint="default" w:ascii="黑体" w:hAnsi="黑体" w:eastAsia="黑体" w:cs="黑体"/>
          <w:b/>
          <w:bCs w:val="0"/>
          <w:sz w:val="32"/>
          <w:szCs w:val="32"/>
          <w:u w:val="none"/>
          <w:lang w:val="en-US" w:eastAsia="zh-CN"/>
        </w:rPr>
      </w:pPr>
      <w:r>
        <w:rPr>
          <w:rFonts w:hint="eastAsia" w:ascii="黑体" w:hAnsi="黑体" w:eastAsia="黑体" w:cs="黑体"/>
          <w:b/>
          <w:bCs w:val="0"/>
          <w:sz w:val="32"/>
          <w:szCs w:val="32"/>
          <w:u w:val="none"/>
          <w:lang w:val="en-US" w:eastAsia="zh-CN"/>
        </w:rPr>
        <w:t>附件2：</w:t>
      </w:r>
    </w:p>
    <w:p w14:paraId="024F4473">
      <w:pPr>
        <w:ind w:left="0" w:leftChars="0" w:firstLine="0" w:firstLineChars="0"/>
        <w:jc w:val="center"/>
        <w:rPr>
          <w:rFonts w:hint="default" w:ascii="黑体" w:hAnsi="黑体" w:eastAsia="黑体" w:cs="黑体"/>
          <w:b/>
          <w:bCs w:val="0"/>
          <w:sz w:val="36"/>
          <w:szCs w:val="32"/>
          <w:lang w:val="en-US" w:eastAsia="zh-CN"/>
        </w:rPr>
      </w:pPr>
      <w:r>
        <w:rPr>
          <w:rFonts w:hint="eastAsia" w:ascii="黑体" w:hAnsi="黑体" w:eastAsia="黑体" w:cs="黑体"/>
          <w:b/>
          <w:bCs w:val="0"/>
          <w:sz w:val="32"/>
          <w:szCs w:val="32"/>
          <w:u w:val="none"/>
          <w:lang w:val="en-US" w:eastAsia="zh-CN"/>
        </w:rPr>
        <w:t>皖西学院</w:t>
      </w:r>
      <w:r>
        <w:rPr>
          <w:rFonts w:hint="eastAsia" w:ascii="黑体" w:hAnsi="黑体" w:eastAsia="黑体" w:cs="黑体"/>
          <w:b/>
          <w:bCs w:val="0"/>
          <w:sz w:val="32"/>
          <w:szCs w:val="32"/>
          <w:u w:val="single"/>
          <w:lang w:val="en-US" w:eastAsia="zh-CN"/>
        </w:rPr>
        <w:t xml:space="preserve">                  </w:t>
      </w:r>
      <w:r>
        <w:rPr>
          <w:rFonts w:hint="eastAsia" w:ascii="黑体" w:hAnsi="黑体" w:eastAsia="黑体" w:cs="黑体"/>
          <w:b/>
          <w:bCs w:val="0"/>
          <w:sz w:val="32"/>
          <w:szCs w:val="32"/>
          <w:u w:val="none"/>
          <w:lang w:val="en-US" w:eastAsia="zh-CN"/>
        </w:rPr>
        <w:t>采购</w:t>
      </w:r>
      <w:r>
        <w:rPr>
          <w:rFonts w:hint="eastAsia" w:ascii="黑体" w:hAnsi="黑体" w:eastAsia="黑体" w:cs="黑体"/>
          <w:b/>
          <w:bCs w:val="0"/>
          <w:sz w:val="32"/>
          <w:szCs w:val="32"/>
        </w:rPr>
        <w:t>项目</w:t>
      </w:r>
      <w:r>
        <w:rPr>
          <w:rFonts w:hint="eastAsia" w:ascii="黑体" w:hAnsi="黑体" w:eastAsia="黑体" w:cs="黑体"/>
          <w:b/>
          <w:bCs w:val="0"/>
          <w:sz w:val="32"/>
          <w:szCs w:val="32"/>
          <w:lang w:eastAsia="zh-CN"/>
        </w:rPr>
        <w:t>采购需求</w:t>
      </w:r>
    </w:p>
    <w:p w14:paraId="6C49A021">
      <w:pPr>
        <w:spacing w:line="56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项目单位（单位公章）：                 单位负责人签字：</w:t>
      </w:r>
    </w:p>
    <w:p w14:paraId="120432EA">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textAlignment w:val="auto"/>
        <w:rPr>
          <w:rFonts w:hint="eastAsia" w:ascii="宋体" w:hAnsi="宋体" w:eastAsia="宋体" w:cs="宋体"/>
          <w:b/>
          <w:color w:val="333333"/>
          <w:kern w:val="0"/>
          <w:sz w:val="24"/>
          <w:szCs w:val="24"/>
          <w:lang w:eastAsia="zh-CN"/>
        </w:rPr>
      </w:pPr>
    </w:p>
    <w:p w14:paraId="22341238">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200" w:line="240" w:lineRule="auto"/>
        <w:textAlignment w:val="auto"/>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lang w:eastAsia="zh-CN"/>
        </w:rPr>
        <w:t>一、</w:t>
      </w:r>
      <w:r>
        <w:rPr>
          <w:rFonts w:hint="eastAsia" w:ascii="宋体" w:hAnsi="宋体" w:eastAsia="宋体" w:cs="宋体"/>
          <w:b/>
          <w:color w:val="333333"/>
          <w:kern w:val="0"/>
          <w:sz w:val="24"/>
          <w:szCs w:val="24"/>
        </w:rPr>
        <w:t>项目概况</w:t>
      </w:r>
    </w:p>
    <w:tbl>
      <w:tblPr>
        <w:tblStyle w:val="7"/>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2"/>
        <w:gridCol w:w="2004"/>
        <w:gridCol w:w="1459"/>
        <w:gridCol w:w="3234"/>
      </w:tblGrid>
      <w:tr w14:paraId="491FA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182" w:type="dxa"/>
            <w:vAlign w:val="center"/>
          </w:tcPr>
          <w:p w14:paraId="763CC09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项目名称</w:t>
            </w:r>
          </w:p>
        </w:tc>
        <w:tc>
          <w:tcPr>
            <w:tcW w:w="6697" w:type="dxa"/>
            <w:gridSpan w:val="3"/>
            <w:vAlign w:val="center"/>
          </w:tcPr>
          <w:p w14:paraId="2796F1B1">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宋体" w:hAnsi="宋体" w:eastAsia="宋体" w:cs="宋体"/>
                <w:sz w:val="24"/>
                <w:szCs w:val="24"/>
              </w:rPr>
            </w:pPr>
          </w:p>
        </w:tc>
      </w:tr>
      <w:tr w14:paraId="28D46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2182" w:type="dxa"/>
            <w:vAlign w:val="center"/>
          </w:tcPr>
          <w:p w14:paraId="67050AD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项目</w:t>
            </w:r>
            <w:r>
              <w:rPr>
                <w:rFonts w:hint="eastAsia" w:ascii="宋体" w:hAnsi="宋体" w:eastAsia="宋体" w:cs="宋体"/>
                <w:sz w:val="24"/>
                <w:szCs w:val="24"/>
              </w:rPr>
              <w:t>联系人</w:t>
            </w:r>
          </w:p>
        </w:tc>
        <w:tc>
          <w:tcPr>
            <w:tcW w:w="2004" w:type="dxa"/>
            <w:vAlign w:val="center"/>
          </w:tcPr>
          <w:p w14:paraId="40EA87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p>
        </w:tc>
        <w:tc>
          <w:tcPr>
            <w:tcW w:w="1459" w:type="dxa"/>
            <w:vAlign w:val="center"/>
          </w:tcPr>
          <w:p w14:paraId="160F864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联系方式</w:t>
            </w:r>
          </w:p>
        </w:tc>
        <w:tc>
          <w:tcPr>
            <w:tcW w:w="3234" w:type="dxa"/>
            <w:vAlign w:val="center"/>
          </w:tcPr>
          <w:p w14:paraId="24F6DB5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p>
        </w:tc>
      </w:tr>
      <w:tr w14:paraId="5B232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2182" w:type="dxa"/>
            <w:vAlign w:val="center"/>
          </w:tcPr>
          <w:p w14:paraId="09D6A54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采购项目实现的功能或者目标</w:t>
            </w:r>
          </w:p>
        </w:tc>
        <w:tc>
          <w:tcPr>
            <w:tcW w:w="6697" w:type="dxa"/>
            <w:gridSpan w:val="3"/>
            <w:vAlign w:val="center"/>
          </w:tcPr>
          <w:p w14:paraId="1BA24D6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p>
        </w:tc>
      </w:tr>
      <w:tr w14:paraId="4B144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2182" w:type="dxa"/>
            <w:vAlign w:val="center"/>
          </w:tcPr>
          <w:p w14:paraId="3FFADFF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项目</w:t>
            </w:r>
            <w:r>
              <w:rPr>
                <w:rFonts w:hint="eastAsia" w:ascii="宋体" w:hAnsi="宋体" w:eastAsia="宋体" w:cs="宋体"/>
                <w:sz w:val="24"/>
                <w:szCs w:val="24"/>
              </w:rPr>
              <w:t>预算</w:t>
            </w:r>
          </w:p>
        </w:tc>
        <w:tc>
          <w:tcPr>
            <w:tcW w:w="6697" w:type="dxa"/>
            <w:gridSpan w:val="3"/>
            <w:vAlign w:val="center"/>
          </w:tcPr>
          <w:p w14:paraId="2691E280">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万</w:t>
            </w:r>
            <w:r>
              <w:rPr>
                <w:rFonts w:hint="eastAsia" w:ascii="宋体" w:hAnsi="宋体" w:eastAsia="宋体" w:cs="宋体"/>
                <w:sz w:val="24"/>
                <w:szCs w:val="24"/>
              </w:rPr>
              <w:t>元</w:t>
            </w:r>
          </w:p>
        </w:tc>
      </w:tr>
    </w:tbl>
    <w:p w14:paraId="7A82270C">
      <w:pPr>
        <w:keepNext w:val="0"/>
        <w:keepLines w:val="0"/>
        <w:pageBreakBefore w:val="0"/>
        <w:widowControl/>
        <w:shd w:val="clear" w:color="auto" w:fill="FFFFFF"/>
        <w:kinsoku/>
        <w:wordWrap/>
        <w:overflowPunct/>
        <w:topLinePunct w:val="0"/>
        <w:autoSpaceDE/>
        <w:autoSpaceDN/>
        <w:bidi w:val="0"/>
        <w:adjustRightInd/>
        <w:snapToGrid/>
        <w:spacing w:before="200" w:line="240" w:lineRule="auto"/>
        <w:ind w:firstLine="0" w:firstLineChars="0"/>
        <w:textAlignment w:val="auto"/>
        <w:rPr>
          <w:rFonts w:hint="eastAsia" w:ascii="宋体" w:hAnsi="宋体" w:eastAsia="宋体" w:cs="宋体"/>
          <w:b/>
          <w:color w:val="333333"/>
          <w:kern w:val="0"/>
          <w:sz w:val="24"/>
          <w:szCs w:val="24"/>
          <w:lang w:val="en-US" w:eastAsia="zh-CN"/>
        </w:rPr>
      </w:pPr>
      <w:r>
        <w:rPr>
          <w:rFonts w:hint="eastAsia" w:ascii="宋体" w:hAnsi="宋体" w:eastAsia="宋体" w:cs="宋体"/>
          <w:b/>
          <w:color w:val="333333"/>
          <w:kern w:val="0"/>
          <w:sz w:val="24"/>
          <w:szCs w:val="24"/>
        </w:rPr>
        <w:t>二、</w:t>
      </w:r>
      <w:r>
        <w:rPr>
          <w:rFonts w:hint="eastAsia" w:ascii="宋体" w:hAnsi="宋体" w:eastAsia="宋体" w:cs="宋体"/>
          <w:b/>
          <w:color w:val="333333"/>
          <w:kern w:val="0"/>
          <w:sz w:val="24"/>
          <w:szCs w:val="24"/>
          <w:lang w:val="en-US" w:eastAsia="zh-CN"/>
        </w:rPr>
        <w:t>采购</w:t>
      </w:r>
      <w:r>
        <w:rPr>
          <w:rFonts w:hint="eastAsia" w:ascii="宋体" w:hAnsi="宋体" w:eastAsia="宋体" w:cs="宋体"/>
          <w:b/>
          <w:color w:val="333333"/>
          <w:kern w:val="0"/>
          <w:sz w:val="24"/>
          <w:szCs w:val="24"/>
        </w:rPr>
        <w:t>标的</w:t>
      </w:r>
      <w:r>
        <w:rPr>
          <w:rFonts w:hint="eastAsia" w:ascii="宋体" w:hAnsi="宋体" w:eastAsia="宋体" w:cs="宋体"/>
          <w:b/>
          <w:color w:val="333333"/>
          <w:kern w:val="0"/>
          <w:sz w:val="24"/>
          <w:szCs w:val="24"/>
          <w:lang w:val="en-US" w:eastAsia="zh-CN"/>
        </w:rPr>
        <w:t>汇总</w:t>
      </w:r>
    </w:p>
    <w:p w14:paraId="1DC7EDEC">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i/>
          <w:color w:val="FF0000"/>
          <w:sz w:val="24"/>
          <w:szCs w:val="24"/>
          <w:u w:val="none"/>
        </w:rPr>
      </w:pPr>
      <w:r>
        <w:rPr>
          <w:rFonts w:hint="eastAsia" w:ascii="宋体" w:hAnsi="宋体" w:eastAsia="宋体" w:cs="宋体"/>
          <w:i/>
          <w:color w:val="FF0000"/>
          <w:sz w:val="24"/>
          <w:szCs w:val="24"/>
          <w:u w:val="none"/>
          <w:lang w:val="en-US" w:eastAsia="zh-CN"/>
        </w:rPr>
        <w:t>注：</w:t>
      </w:r>
      <w:r>
        <w:rPr>
          <w:rFonts w:hint="eastAsia" w:ascii="宋体" w:hAnsi="宋体" w:eastAsia="宋体" w:cs="宋体"/>
          <w:i/>
          <w:color w:val="FF0000"/>
          <w:sz w:val="24"/>
          <w:szCs w:val="24"/>
          <w:u w:val="none"/>
        </w:rPr>
        <w:t>技术要求是指对采购标的的功能和质量要求，应包括性能、材料、结构、外观、安全，或者服务内容和标准等。信息化建设项目还应包括运行维护、数据</w:t>
      </w:r>
      <w:r>
        <w:rPr>
          <w:rFonts w:hint="eastAsia" w:ascii="宋体" w:hAnsi="宋体" w:eastAsia="宋体" w:cs="宋体"/>
          <w:i/>
          <w:color w:val="FF0000"/>
          <w:sz w:val="24"/>
          <w:szCs w:val="24"/>
          <w:u w:val="none"/>
          <w:lang w:val="en-US" w:eastAsia="zh-CN"/>
        </w:rPr>
        <w:t xml:space="preserve"> </w:t>
      </w:r>
      <w:r>
        <w:rPr>
          <w:rFonts w:hint="eastAsia" w:ascii="宋体" w:hAnsi="宋体" w:eastAsia="宋体" w:cs="宋体"/>
          <w:i/>
          <w:color w:val="FF0000"/>
          <w:sz w:val="24"/>
          <w:szCs w:val="24"/>
          <w:u w:val="none"/>
        </w:rPr>
        <w:t>共享、安全审查和保密、等级保护、分级保护等要求</w:t>
      </w:r>
    </w:p>
    <w:tbl>
      <w:tblPr>
        <w:tblStyle w:val="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2"/>
        <w:gridCol w:w="1297"/>
        <w:gridCol w:w="3406"/>
        <w:gridCol w:w="471"/>
        <w:gridCol w:w="459"/>
        <w:gridCol w:w="556"/>
        <w:gridCol w:w="590"/>
        <w:gridCol w:w="701"/>
        <w:gridCol w:w="923"/>
      </w:tblGrid>
      <w:tr w14:paraId="0EAC00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9165" w:type="dxa"/>
            <w:gridSpan w:val="9"/>
            <w:tcBorders>
              <w:top w:val="single" w:color="auto" w:sz="4" w:space="0"/>
              <w:left w:val="single" w:color="auto" w:sz="4" w:space="0"/>
              <w:bottom w:val="single" w:color="auto" w:sz="4" w:space="0"/>
              <w:right w:val="single" w:color="auto" w:sz="4" w:space="0"/>
            </w:tcBorders>
            <w:noWrap w:val="0"/>
            <w:vAlign w:val="center"/>
          </w:tcPr>
          <w:p w14:paraId="5FA7130A">
            <w:pPr>
              <w:adjustRightInd w:val="0"/>
              <w:snapToGrid w:val="0"/>
              <w:rPr>
                <w:rFonts w:hint="default" w:ascii="宋体" w:hAnsi="宋体" w:eastAsia="宋体"/>
                <w:sz w:val="21"/>
                <w:szCs w:val="21"/>
                <w:lang w:val="en-US" w:eastAsia="zh-CN"/>
              </w:rPr>
            </w:pPr>
            <w:r>
              <w:rPr>
                <w:rFonts w:hint="eastAsia" w:ascii="宋体" w:hAnsi="宋体"/>
                <w:b/>
                <w:bCs/>
                <w:sz w:val="21"/>
                <w:szCs w:val="21"/>
                <w:lang w:val="en-US" w:eastAsia="zh-CN"/>
              </w:rPr>
              <w:t xml:space="preserve">第1包  XXXXXX          </w:t>
            </w:r>
          </w:p>
        </w:tc>
      </w:tr>
      <w:tr w14:paraId="28F831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3" w:hRule="atLeast"/>
        </w:trPr>
        <w:tc>
          <w:tcPr>
            <w:tcW w:w="762" w:type="dxa"/>
            <w:tcBorders>
              <w:top w:val="single" w:color="auto" w:sz="4" w:space="0"/>
              <w:left w:val="single" w:color="auto" w:sz="4" w:space="0"/>
              <w:bottom w:val="single" w:color="auto" w:sz="4" w:space="0"/>
              <w:right w:val="single" w:color="auto" w:sz="4" w:space="0"/>
            </w:tcBorders>
            <w:noWrap w:val="0"/>
            <w:vAlign w:val="center"/>
          </w:tcPr>
          <w:p w14:paraId="1621543E">
            <w:pPr>
              <w:jc w:val="center"/>
              <w:rPr>
                <w:rFonts w:hint="eastAsia" w:ascii="宋体" w:hAnsi="宋体" w:cs="宋体"/>
                <w:sz w:val="21"/>
                <w:szCs w:val="21"/>
              </w:rPr>
            </w:pPr>
            <w:r>
              <w:rPr>
                <w:rFonts w:hint="eastAsia" w:ascii="宋体" w:hAnsi="宋体"/>
                <w:sz w:val="21"/>
                <w:szCs w:val="21"/>
              </w:rPr>
              <w:t>序号</w:t>
            </w:r>
          </w:p>
        </w:tc>
        <w:tc>
          <w:tcPr>
            <w:tcW w:w="1297" w:type="dxa"/>
            <w:tcBorders>
              <w:top w:val="single" w:color="auto" w:sz="4" w:space="0"/>
              <w:left w:val="single" w:color="auto" w:sz="4" w:space="0"/>
              <w:bottom w:val="single" w:color="auto" w:sz="4" w:space="0"/>
              <w:right w:val="single" w:color="auto" w:sz="4" w:space="0"/>
            </w:tcBorders>
            <w:noWrap w:val="0"/>
            <w:vAlign w:val="center"/>
          </w:tcPr>
          <w:p w14:paraId="73C0CE69">
            <w:pPr>
              <w:jc w:val="center"/>
              <w:rPr>
                <w:rFonts w:hint="eastAsia" w:ascii="宋体" w:hAnsi="宋体"/>
                <w:sz w:val="21"/>
                <w:szCs w:val="21"/>
              </w:rPr>
            </w:pPr>
            <w:r>
              <w:rPr>
                <w:rFonts w:hint="eastAsia" w:ascii="宋体" w:hAnsi="宋体"/>
                <w:sz w:val="21"/>
                <w:szCs w:val="21"/>
              </w:rPr>
              <w:t>标的名称</w:t>
            </w:r>
          </w:p>
          <w:p w14:paraId="03B8CB42">
            <w:pPr>
              <w:jc w:val="center"/>
              <w:rPr>
                <w:rFonts w:hint="eastAsia" w:ascii="宋体" w:hAnsi="宋体" w:cs="宋体"/>
                <w:sz w:val="21"/>
                <w:szCs w:val="21"/>
              </w:rPr>
            </w:pPr>
            <w:r>
              <w:rPr>
                <w:rFonts w:hint="eastAsia" w:ascii="宋体" w:hAnsi="宋体"/>
                <w:sz w:val="18"/>
                <w:szCs w:val="18"/>
              </w:rPr>
              <w:t>（</w:t>
            </w:r>
            <w:r>
              <w:rPr>
                <w:rFonts w:hint="eastAsia" w:ascii="宋体" w:hAnsi="宋体"/>
                <w:sz w:val="18"/>
                <w:szCs w:val="18"/>
                <w:lang w:val="en-US" w:eastAsia="zh-CN"/>
              </w:rPr>
              <w:t>品目编码</w:t>
            </w:r>
            <w:r>
              <w:rPr>
                <w:rFonts w:hint="eastAsia" w:ascii="宋体" w:hAnsi="宋体"/>
                <w:sz w:val="18"/>
                <w:szCs w:val="18"/>
              </w:rPr>
              <w:t>）</w:t>
            </w:r>
          </w:p>
        </w:tc>
        <w:tc>
          <w:tcPr>
            <w:tcW w:w="3406" w:type="dxa"/>
            <w:tcBorders>
              <w:top w:val="single" w:color="auto" w:sz="4" w:space="0"/>
              <w:left w:val="single" w:color="auto" w:sz="4" w:space="0"/>
              <w:bottom w:val="single" w:color="auto" w:sz="4" w:space="0"/>
              <w:right w:val="single" w:color="auto" w:sz="4" w:space="0"/>
            </w:tcBorders>
            <w:noWrap w:val="0"/>
            <w:vAlign w:val="center"/>
          </w:tcPr>
          <w:p w14:paraId="7D7A3406">
            <w:pPr>
              <w:spacing w:line="240" w:lineRule="atLeast"/>
              <w:jc w:val="center"/>
              <w:rPr>
                <w:rFonts w:hint="default" w:ascii="宋体" w:hAnsi="宋体" w:eastAsia="宋体" w:cs="宋体"/>
                <w:sz w:val="21"/>
                <w:szCs w:val="21"/>
                <w:lang w:val="en-US" w:eastAsia="zh-CN"/>
              </w:rPr>
            </w:pPr>
            <w:r>
              <w:rPr>
                <w:rFonts w:hint="eastAsia" w:ascii="宋体" w:hAnsi="宋体"/>
                <w:sz w:val="21"/>
                <w:szCs w:val="21"/>
                <w:lang w:val="en-US" w:eastAsia="zh-CN"/>
              </w:rPr>
              <w:t>技术要求</w:t>
            </w:r>
          </w:p>
        </w:tc>
        <w:tc>
          <w:tcPr>
            <w:tcW w:w="471" w:type="dxa"/>
            <w:tcBorders>
              <w:top w:val="single" w:color="auto" w:sz="4" w:space="0"/>
              <w:left w:val="single" w:color="auto" w:sz="4" w:space="0"/>
              <w:bottom w:val="single" w:color="auto" w:sz="4" w:space="0"/>
              <w:right w:val="single" w:color="auto" w:sz="4" w:space="0"/>
            </w:tcBorders>
            <w:noWrap w:val="0"/>
            <w:vAlign w:val="center"/>
          </w:tcPr>
          <w:p w14:paraId="52410320">
            <w:pPr>
              <w:jc w:val="center"/>
              <w:rPr>
                <w:rFonts w:hint="eastAsia" w:ascii="宋体" w:hAnsi="宋体" w:cs="宋体"/>
                <w:sz w:val="21"/>
                <w:szCs w:val="21"/>
              </w:rPr>
            </w:pPr>
            <w:r>
              <w:rPr>
                <w:rFonts w:hint="eastAsia" w:ascii="宋体" w:hAnsi="宋体"/>
                <w:sz w:val="21"/>
                <w:szCs w:val="21"/>
              </w:rPr>
              <w:t>数量</w:t>
            </w:r>
          </w:p>
        </w:tc>
        <w:tc>
          <w:tcPr>
            <w:tcW w:w="459" w:type="dxa"/>
            <w:tcBorders>
              <w:top w:val="single" w:color="auto" w:sz="4" w:space="0"/>
              <w:left w:val="single" w:color="auto" w:sz="4" w:space="0"/>
              <w:bottom w:val="single" w:color="auto" w:sz="4" w:space="0"/>
              <w:right w:val="single" w:color="auto" w:sz="4" w:space="0"/>
            </w:tcBorders>
            <w:noWrap w:val="0"/>
            <w:vAlign w:val="center"/>
          </w:tcPr>
          <w:p w14:paraId="4E52D3B9">
            <w:pPr>
              <w:jc w:val="center"/>
              <w:rPr>
                <w:rFonts w:hint="eastAsia" w:ascii="宋体" w:hAnsi="宋体" w:cs="宋体"/>
                <w:sz w:val="21"/>
                <w:szCs w:val="21"/>
              </w:rPr>
            </w:pPr>
            <w:r>
              <w:rPr>
                <w:rFonts w:hint="eastAsia" w:ascii="宋体" w:hAnsi="宋体"/>
                <w:sz w:val="21"/>
                <w:szCs w:val="21"/>
              </w:rPr>
              <w:t>单位</w:t>
            </w:r>
          </w:p>
        </w:tc>
        <w:tc>
          <w:tcPr>
            <w:tcW w:w="556" w:type="dxa"/>
            <w:tcBorders>
              <w:top w:val="single" w:color="auto" w:sz="4" w:space="0"/>
              <w:left w:val="single" w:color="auto" w:sz="4" w:space="0"/>
              <w:bottom w:val="single" w:color="auto" w:sz="4" w:space="0"/>
              <w:right w:val="single" w:color="auto" w:sz="4" w:space="0"/>
            </w:tcBorders>
            <w:noWrap w:val="0"/>
            <w:vAlign w:val="center"/>
          </w:tcPr>
          <w:p w14:paraId="1A2578DD">
            <w:pPr>
              <w:jc w:val="center"/>
              <w:rPr>
                <w:rFonts w:hint="eastAsia" w:ascii="宋体" w:hAnsi="宋体" w:cs="宋体"/>
                <w:sz w:val="21"/>
                <w:szCs w:val="21"/>
              </w:rPr>
            </w:pPr>
            <w:r>
              <w:rPr>
                <w:rFonts w:hint="eastAsia" w:ascii="宋体" w:hAnsi="宋体"/>
                <w:sz w:val="21"/>
                <w:szCs w:val="21"/>
              </w:rPr>
              <w:t>单价</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157ED21D">
            <w:pPr>
              <w:jc w:val="center"/>
              <w:rPr>
                <w:rFonts w:hint="eastAsia" w:ascii="宋体" w:hAnsi="宋体" w:cs="宋体"/>
                <w:sz w:val="21"/>
                <w:szCs w:val="21"/>
              </w:rPr>
            </w:pPr>
            <w:r>
              <w:rPr>
                <w:rFonts w:hint="eastAsia" w:ascii="宋体" w:hAnsi="宋体"/>
                <w:sz w:val="21"/>
                <w:szCs w:val="21"/>
              </w:rPr>
              <w:t>金额</w:t>
            </w:r>
          </w:p>
        </w:tc>
        <w:tc>
          <w:tcPr>
            <w:tcW w:w="701" w:type="dxa"/>
            <w:tcBorders>
              <w:top w:val="single" w:color="auto" w:sz="4" w:space="0"/>
              <w:left w:val="single" w:color="auto" w:sz="4" w:space="0"/>
              <w:bottom w:val="single" w:color="auto" w:sz="4" w:space="0"/>
              <w:right w:val="single" w:color="auto" w:sz="4" w:space="0"/>
            </w:tcBorders>
            <w:noWrap w:val="0"/>
            <w:vAlign w:val="center"/>
          </w:tcPr>
          <w:p w14:paraId="0EDD6B25">
            <w:pPr>
              <w:jc w:val="center"/>
              <w:rPr>
                <w:rFonts w:hint="eastAsia" w:ascii="宋体" w:hAnsi="宋体"/>
                <w:sz w:val="21"/>
                <w:szCs w:val="21"/>
              </w:rPr>
            </w:pPr>
            <w:r>
              <w:rPr>
                <w:rFonts w:hint="eastAsia" w:ascii="宋体" w:hAnsi="宋体"/>
                <w:sz w:val="21"/>
                <w:szCs w:val="21"/>
              </w:rPr>
              <w:t>是否进口</w:t>
            </w:r>
          </w:p>
        </w:tc>
        <w:tc>
          <w:tcPr>
            <w:tcW w:w="923" w:type="dxa"/>
            <w:tcBorders>
              <w:top w:val="single" w:color="auto" w:sz="4" w:space="0"/>
              <w:left w:val="single" w:color="auto" w:sz="4" w:space="0"/>
              <w:bottom w:val="single" w:color="auto" w:sz="4" w:space="0"/>
              <w:right w:val="single" w:color="auto" w:sz="4" w:space="0"/>
            </w:tcBorders>
            <w:noWrap w:val="0"/>
            <w:vAlign w:val="center"/>
          </w:tcPr>
          <w:p w14:paraId="2A3A962C">
            <w:pPr>
              <w:jc w:val="center"/>
              <w:rPr>
                <w:rFonts w:hint="eastAsia" w:ascii="宋体" w:hAnsi="宋体"/>
                <w:sz w:val="21"/>
                <w:szCs w:val="21"/>
              </w:rPr>
            </w:pPr>
            <w:r>
              <w:rPr>
                <w:rFonts w:hint="eastAsia" w:ascii="宋体" w:hAnsi="宋体"/>
                <w:sz w:val="21"/>
                <w:szCs w:val="21"/>
              </w:rPr>
              <w:t>使用人</w:t>
            </w:r>
          </w:p>
        </w:tc>
      </w:tr>
      <w:tr w14:paraId="0B6D6F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762" w:type="dxa"/>
            <w:tcBorders>
              <w:top w:val="single" w:color="auto" w:sz="4" w:space="0"/>
              <w:left w:val="single" w:color="auto" w:sz="4" w:space="0"/>
              <w:bottom w:val="single" w:color="auto" w:sz="4" w:space="0"/>
              <w:right w:val="single" w:color="auto" w:sz="4" w:space="0"/>
            </w:tcBorders>
            <w:noWrap w:val="0"/>
            <w:vAlign w:val="center"/>
          </w:tcPr>
          <w:p w14:paraId="02DD1B9A">
            <w:pPr>
              <w:jc w:val="center"/>
              <w:rPr>
                <w:rFonts w:hint="eastAsia" w:ascii="宋体" w:hAnsi="宋体" w:eastAsia="宋体"/>
                <w:sz w:val="21"/>
                <w:szCs w:val="21"/>
                <w:lang w:val="en-US" w:eastAsia="zh-CN"/>
              </w:rPr>
            </w:pPr>
            <w:r>
              <w:rPr>
                <w:rFonts w:hint="eastAsia" w:ascii="宋体" w:hAnsi="宋体"/>
                <w:sz w:val="21"/>
                <w:szCs w:val="21"/>
                <w:lang w:val="en-US" w:eastAsia="zh-CN"/>
              </w:rPr>
              <w:t>1</w:t>
            </w:r>
          </w:p>
        </w:tc>
        <w:tc>
          <w:tcPr>
            <w:tcW w:w="1297" w:type="dxa"/>
            <w:tcBorders>
              <w:top w:val="single" w:color="auto" w:sz="4" w:space="0"/>
              <w:left w:val="single" w:color="auto" w:sz="4" w:space="0"/>
              <w:bottom w:val="single" w:color="auto" w:sz="4" w:space="0"/>
              <w:right w:val="single" w:color="auto" w:sz="4" w:space="0"/>
            </w:tcBorders>
            <w:noWrap w:val="0"/>
            <w:vAlign w:val="center"/>
          </w:tcPr>
          <w:p w14:paraId="2E4AF032">
            <w:pPr>
              <w:rPr>
                <w:rFonts w:hint="default" w:ascii="宋体" w:hAnsi="宋体" w:eastAsia="宋体"/>
                <w:sz w:val="21"/>
                <w:szCs w:val="21"/>
                <w:lang w:val="en-US" w:eastAsia="zh-CN"/>
              </w:rPr>
            </w:pPr>
          </w:p>
        </w:tc>
        <w:tc>
          <w:tcPr>
            <w:tcW w:w="3406" w:type="dxa"/>
            <w:tcBorders>
              <w:top w:val="single" w:color="auto" w:sz="4" w:space="0"/>
              <w:left w:val="single" w:color="auto" w:sz="4" w:space="0"/>
              <w:bottom w:val="single" w:color="auto" w:sz="4" w:space="0"/>
              <w:right w:val="single" w:color="auto" w:sz="4" w:space="0"/>
            </w:tcBorders>
            <w:noWrap w:val="0"/>
            <w:vAlign w:val="center"/>
          </w:tcPr>
          <w:p w14:paraId="7FAF1A76">
            <w:pPr>
              <w:spacing w:line="240" w:lineRule="atLeast"/>
              <w:rPr>
                <w:rFonts w:hint="eastAsia" w:ascii="宋体" w:hAnsi="宋体"/>
                <w:sz w:val="21"/>
                <w:szCs w:val="21"/>
              </w:rPr>
            </w:pPr>
          </w:p>
        </w:tc>
        <w:tc>
          <w:tcPr>
            <w:tcW w:w="471" w:type="dxa"/>
            <w:tcBorders>
              <w:top w:val="single" w:color="auto" w:sz="4" w:space="0"/>
              <w:left w:val="single" w:color="auto" w:sz="4" w:space="0"/>
              <w:bottom w:val="single" w:color="auto" w:sz="4" w:space="0"/>
              <w:right w:val="single" w:color="auto" w:sz="4" w:space="0"/>
            </w:tcBorders>
            <w:noWrap w:val="0"/>
            <w:vAlign w:val="center"/>
          </w:tcPr>
          <w:p w14:paraId="6146F804">
            <w:pPr>
              <w:jc w:val="center"/>
              <w:rPr>
                <w:rFonts w:hint="eastAsia" w:ascii="宋体" w:hAnsi="宋体"/>
                <w:sz w:val="21"/>
                <w:szCs w:val="21"/>
              </w:rPr>
            </w:pPr>
          </w:p>
        </w:tc>
        <w:tc>
          <w:tcPr>
            <w:tcW w:w="459" w:type="dxa"/>
            <w:tcBorders>
              <w:top w:val="single" w:color="auto" w:sz="4" w:space="0"/>
              <w:left w:val="single" w:color="auto" w:sz="4" w:space="0"/>
              <w:bottom w:val="single" w:color="auto" w:sz="4" w:space="0"/>
              <w:right w:val="single" w:color="auto" w:sz="4" w:space="0"/>
            </w:tcBorders>
            <w:noWrap w:val="0"/>
            <w:vAlign w:val="center"/>
          </w:tcPr>
          <w:p w14:paraId="24D3217E">
            <w:pPr>
              <w:jc w:val="center"/>
              <w:rPr>
                <w:rFonts w:hint="eastAsia" w:ascii="宋体" w:hAnsi="宋体"/>
                <w:sz w:val="21"/>
                <w:szCs w:val="21"/>
              </w:rPr>
            </w:pPr>
          </w:p>
        </w:tc>
        <w:tc>
          <w:tcPr>
            <w:tcW w:w="556" w:type="dxa"/>
            <w:tcBorders>
              <w:top w:val="single" w:color="auto" w:sz="4" w:space="0"/>
              <w:left w:val="single" w:color="auto" w:sz="4" w:space="0"/>
              <w:bottom w:val="single" w:color="auto" w:sz="4" w:space="0"/>
              <w:right w:val="single" w:color="auto" w:sz="4" w:space="0"/>
            </w:tcBorders>
            <w:noWrap w:val="0"/>
            <w:vAlign w:val="center"/>
          </w:tcPr>
          <w:p w14:paraId="3C20E835">
            <w:pPr>
              <w:rPr>
                <w:rFonts w:hint="eastAsia" w:ascii="宋体" w:hAnsi="宋体"/>
                <w:sz w:val="21"/>
                <w:szCs w:val="21"/>
              </w:rPr>
            </w:pPr>
          </w:p>
        </w:tc>
        <w:tc>
          <w:tcPr>
            <w:tcW w:w="590" w:type="dxa"/>
            <w:tcBorders>
              <w:top w:val="single" w:color="auto" w:sz="4" w:space="0"/>
              <w:left w:val="single" w:color="auto" w:sz="4" w:space="0"/>
              <w:bottom w:val="single" w:color="auto" w:sz="4" w:space="0"/>
              <w:right w:val="single" w:color="auto" w:sz="4" w:space="0"/>
            </w:tcBorders>
            <w:noWrap w:val="0"/>
            <w:vAlign w:val="center"/>
          </w:tcPr>
          <w:p w14:paraId="17503C25">
            <w:pPr>
              <w:rPr>
                <w:rFonts w:hint="eastAsia" w:ascii="宋体" w:hAnsi="宋体"/>
                <w:sz w:val="21"/>
                <w:szCs w:val="21"/>
              </w:rPr>
            </w:pPr>
          </w:p>
        </w:tc>
        <w:tc>
          <w:tcPr>
            <w:tcW w:w="701" w:type="dxa"/>
            <w:tcBorders>
              <w:top w:val="single" w:color="auto" w:sz="4" w:space="0"/>
              <w:left w:val="single" w:color="auto" w:sz="4" w:space="0"/>
              <w:bottom w:val="single" w:color="auto" w:sz="4" w:space="0"/>
              <w:right w:val="single" w:color="auto" w:sz="4" w:space="0"/>
            </w:tcBorders>
            <w:noWrap w:val="0"/>
            <w:vAlign w:val="center"/>
          </w:tcPr>
          <w:p w14:paraId="30419D59">
            <w:pPr>
              <w:jc w:val="center"/>
              <w:rPr>
                <w:rFonts w:hint="eastAsia" w:ascii="宋体" w:hAnsi="宋体"/>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center"/>
          </w:tcPr>
          <w:p w14:paraId="6D5F0B36">
            <w:pPr>
              <w:rPr>
                <w:rFonts w:hint="eastAsia" w:ascii="宋体" w:hAnsi="宋体"/>
                <w:sz w:val="21"/>
                <w:szCs w:val="21"/>
              </w:rPr>
            </w:pPr>
          </w:p>
        </w:tc>
      </w:tr>
      <w:tr w14:paraId="30FB76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762" w:type="dxa"/>
            <w:tcBorders>
              <w:top w:val="single" w:color="auto" w:sz="4" w:space="0"/>
              <w:left w:val="single" w:color="auto" w:sz="4" w:space="0"/>
              <w:bottom w:val="single" w:color="auto" w:sz="4" w:space="0"/>
              <w:right w:val="single" w:color="auto" w:sz="4" w:space="0"/>
            </w:tcBorders>
            <w:noWrap w:val="0"/>
            <w:vAlign w:val="center"/>
          </w:tcPr>
          <w:p w14:paraId="6A02819F">
            <w:pPr>
              <w:jc w:val="center"/>
              <w:rPr>
                <w:rFonts w:hint="eastAsia" w:ascii="宋体" w:hAnsi="宋体" w:eastAsia="宋体"/>
                <w:sz w:val="18"/>
                <w:szCs w:val="18"/>
                <w:lang w:val="en-US" w:eastAsia="zh-CN"/>
              </w:rPr>
            </w:pPr>
            <w:r>
              <w:rPr>
                <w:rFonts w:hint="eastAsia" w:ascii="宋体" w:hAnsi="宋体"/>
                <w:sz w:val="18"/>
                <w:szCs w:val="18"/>
                <w:lang w:val="en-US" w:eastAsia="zh-CN"/>
              </w:rPr>
              <w:t>2</w:t>
            </w:r>
          </w:p>
        </w:tc>
        <w:tc>
          <w:tcPr>
            <w:tcW w:w="1297" w:type="dxa"/>
            <w:tcBorders>
              <w:top w:val="single" w:color="auto" w:sz="4" w:space="0"/>
              <w:left w:val="single" w:color="auto" w:sz="4" w:space="0"/>
              <w:bottom w:val="single" w:color="auto" w:sz="4" w:space="0"/>
              <w:right w:val="single" w:color="auto" w:sz="4" w:space="0"/>
            </w:tcBorders>
            <w:noWrap w:val="0"/>
            <w:vAlign w:val="center"/>
          </w:tcPr>
          <w:p w14:paraId="4CF0D8DD">
            <w:pPr>
              <w:pStyle w:val="6"/>
              <w:jc w:val="both"/>
              <w:rPr>
                <w:rFonts w:hint="eastAsia"/>
                <w:sz w:val="18"/>
                <w:szCs w:val="18"/>
              </w:rPr>
            </w:pPr>
          </w:p>
        </w:tc>
        <w:tc>
          <w:tcPr>
            <w:tcW w:w="3406" w:type="dxa"/>
            <w:tcBorders>
              <w:top w:val="single" w:color="auto" w:sz="4" w:space="0"/>
              <w:left w:val="single" w:color="auto" w:sz="4" w:space="0"/>
              <w:bottom w:val="single" w:color="auto" w:sz="4" w:space="0"/>
              <w:right w:val="single" w:color="auto" w:sz="4" w:space="0"/>
            </w:tcBorders>
            <w:noWrap w:val="0"/>
            <w:vAlign w:val="center"/>
          </w:tcPr>
          <w:p w14:paraId="782BAD00">
            <w:pPr>
              <w:pStyle w:val="6"/>
              <w:spacing w:line="240" w:lineRule="atLeast"/>
              <w:jc w:val="both"/>
              <w:rPr>
                <w:rFonts w:hint="eastAsia"/>
                <w:sz w:val="18"/>
                <w:szCs w:val="18"/>
              </w:rPr>
            </w:pPr>
          </w:p>
        </w:tc>
        <w:tc>
          <w:tcPr>
            <w:tcW w:w="471" w:type="dxa"/>
            <w:tcBorders>
              <w:top w:val="single" w:color="auto" w:sz="4" w:space="0"/>
              <w:left w:val="single" w:color="auto" w:sz="4" w:space="0"/>
              <w:bottom w:val="single" w:color="auto" w:sz="4" w:space="0"/>
              <w:right w:val="single" w:color="auto" w:sz="4" w:space="0"/>
            </w:tcBorders>
            <w:noWrap w:val="0"/>
            <w:vAlign w:val="center"/>
          </w:tcPr>
          <w:p w14:paraId="6C2EC7AF">
            <w:pPr>
              <w:pStyle w:val="6"/>
              <w:jc w:val="center"/>
              <w:rPr>
                <w:rFonts w:hint="eastAsia"/>
                <w:sz w:val="18"/>
                <w:szCs w:val="18"/>
              </w:rPr>
            </w:pPr>
          </w:p>
        </w:tc>
        <w:tc>
          <w:tcPr>
            <w:tcW w:w="459" w:type="dxa"/>
            <w:tcBorders>
              <w:top w:val="single" w:color="auto" w:sz="4" w:space="0"/>
              <w:left w:val="single" w:color="auto" w:sz="4" w:space="0"/>
              <w:bottom w:val="single" w:color="auto" w:sz="4" w:space="0"/>
              <w:right w:val="single" w:color="auto" w:sz="4" w:space="0"/>
            </w:tcBorders>
            <w:noWrap w:val="0"/>
            <w:vAlign w:val="center"/>
          </w:tcPr>
          <w:p w14:paraId="7FDA5489">
            <w:pPr>
              <w:pStyle w:val="6"/>
              <w:jc w:val="center"/>
              <w:rPr>
                <w:rFonts w:hint="eastAsia"/>
                <w:sz w:val="18"/>
                <w:szCs w:val="18"/>
              </w:rPr>
            </w:pPr>
          </w:p>
        </w:tc>
        <w:tc>
          <w:tcPr>
            <w:tcW w:w="556" w:type="dxa"/>
            <w:tcBorders>
              <w:top w:val="single" w:color="auto" w:sz="4" w:space="0"/>
              <w:left w:val="single" w:color="auto" w:sz="4" w:space="0"/>
              <w:bottom w:val="single" w:color="auto" w:sz="4" w:space="0"/>
              <w:right w:val="single" w:color="auto" w:sz="4" w:space="0"/>
            </w:tcBorders>
            <w:noWrap w:val="0"/>
            <w:vAlign w:val="center"/>
          </w:tcPr>
          <w:p w14:paraId="1C48E0EE">
            <w:pPr>
              <w:pStyle w:val="6"/>
              <w:jc w:val="both"/>
              <w:rPr>
                <w:rFonts w:hint="eastAsia"/>
                <w:sz w:val="18"/>
                <w:szCs w:val="18"/>
              </w:rPr>
            </w:pPr>
          </w:p>
        </w:tc>
        <w:tc>
          <w:tcPr>
            <w:tcW w:w="590" w:type="dxa"/>
            <w:tcBorders>
              <w:top w:val="single" w:color="auto" w:sz="4" w:space="0"/>
              <w:left w:val="single" w:color="auto" w:sz="4" w:space="0"/>
              <w:bottom w:val="single" w:color="auto" w:sz="4" w:space="0"/>
              <w:right w:val="single" w:color="auto" w:sz="4" w:space="0"/>
            </w:tcBorders>
            <w:noWrap w:val="0"/>
            <w:vAlign w:val="center"/>
          </w:tcPr>
          <w:p w14:paraId="7C935096">
            <w:pPr>
              <w:pStyle w:val="6"/>
              <w:jc w:val="both"/>
              <w:rPr>
                <w:rFonts w:hint="eastAsia"/>
                <w:sz w:val="18"/>
                <w:szCs w:val="18"/>
              </w:rPr>
            </w:pPr>
          </w:p>
        </w:tc>
        <w:tc>
          <w:tcPr>
            <w:tcW w:w="701" w:type="dxa"/>
            <w:tcBorders>
              <w:top w:val="single" w:color="auto" w:sz="4" w:space="0"/>
              <w:left w:val="single" w:color="auto" w:sz="4" w:space="0"/>
              <w:bottom w:val="single" w:color="auto" w:sz="4" w:space="0"/>
              <w:right w:val="single" w:color="auto" w:sz="4" w:space="0"/>
            </w:tcBorders>
            <w:noWrap w:val="0"/>
            <w:vAlign w:val="center"/>
          </w:tcPr>
          <w:p w14:paraId="63AA9912">
            <w:pPr>
              <w:pStyle w:val="6"/>
              <w:jc w:val="center"/>
              <w:rPr>
                <w:rFonts w:hint="eastAsia"/>
                <w:sz w:val="18"/>
                <w:szCs w:val="18"/>
              </w:rPr>
            </w:pPr>
          </w:p>
        </w:tc>
        <w:tc>
          <w:tcPr>
            <w:tcW w:w="923" w:type="dxa"/>
            <w:tcBorders>
              <w:top w:val="single" w:color="auto" w:sz="4" w:space="0"/>
              <w:left w:val="single" w:color="auto" w:sz="4" w:space="0"/>
              <w:bottom w:val="single" w:color="auto" w:sz="4" w:space="0"/>
              <w:right w:val="single" w:color="auto" w:sz="4" w:space="0"/>
            </w:tcBorders>
            <w:noWrap w:val="0"/>
            <w:vAlign w:val="center"/>
          </w:tcPr>
          <w:p w14:paraId="0D838D9D">
            <w:pPr>
              <w:pStyle w:val="6"/>
              <w:jc w:val="both"/>
              <w:rPr>
                <w:rFonts w:hint="eastAsia"/>
                <w:sz w:val="18"/>
                <w:szCs w:val="18"/>
              </w:rPr>
            </w:pPr>
          </w:p>
        </w:tc>
      </w:tr>
      <w:tr w14:paraId="2DA400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2" w:hRule="atLeast"/>
        </w:trPr>
        <w:tc>
          <w:tcPr>
            <w:tcW w:w="762" w:type="dxa"/>
            <w:tcBorders>
              <w:top w:val="single" w:color="auto" w:sz="4" w:space="0"/>
              <w:left w:val="single" w:color="auto" w:sz="4" w:space="0"/>
              <w:bottom w:val="single" w:color="auto" w:sz="4" w:space="0"/>
              <w:right w:val="single" w:color="auto" w:sz="4" w:space="0"/>
            </w:tcBorders>
            <w:noWrap w:val="0"/>
            <w:vAlign w:val="center"/>
          </w:tcPr>
          <w:p w14:paraId="21C2131D">
            <w:pPr>
              <w:numPr>
                <w:ilvl w:val="0"/>
                <w:numId w:val="0"/>
              </w:numPr>
              <w:ind w:left="0" w:leftChars="0" w:firstLine="0" w:firstLineChars="0"/>
              <w:jc w:val="center"/>
              <w:rPr>
                <w:rFonts w:hint="eastAsia"/>
                <w:b w:val="0"/>
                <w:bCs w:val="0"/>
                <w:kern w:val="2"/>
                <w:sz w:val="21"/>
                <w:szCs w:val="21"/>
                <w:u w:val="none"/>
                <w:vertAlign w:val="baseline"/>
                <w:lang w:val="en-US" w:eastAsia="zh-CN" w:bidi="ar-SA"/>
              </w:rPr>
            </w:pPr>
            <w:r>
              <w:rPr>
                <w:rFonts w:hint="eastAsia"/>
                <w:b w:val="0"/>
                <w:bCs w:val="0"/>
                <w:sz w:val="21"/>
                <w:szCs w:val="21"/>
                <w:u w:val="none"/>
                <w:vertAlign w:val="baseline"/>
                <w:lang w:val="en-US" w:eastAsia="zh-CN"/>
              </w:rPr>
              <w:t>……</w:t>
            </w:r>
          </w:p>
        </w:tc>
        <w:tc>
          <w:tcPr>
            <w:tcW w:w="1297" w:type="dxa"/>
            <w:tcBorders>
              <w:top w:val="single" w:color="auto" w:sz="4" w:space="0"/>
              <w:left w:val="single" w:color="auto" w:sz="4" w:space="0"/>
              <w:bottom w:val="single" w:color="auto" w:sz="4" w:space="0"/>
              <w:right w:val="single" w:color="auto" w:sz="4" w:space="0"/>
            </w:tcBorders>
            <w:noWrap w:val="0"/>
            <w:vAlign w:val="center"/>
          </w:tcPr>
          <w:p w14:paraId="0EAC36DE">
            <w:pPr>
              <w:numPr>
                <w:ilvl w:val="0"/>
                <w:numId w:val="0"/>
              </w:numPr>
              <w:ind w:left="0" w:leftChars="0" w:firstLine="0" w:firstLineChars="0"/>
              <w:jc w:val="center"/>
              <w:rPr>
                <w:rFonts w:hint="eastAsia"/>
                <w:b w:val="0"/>
                <w:bCs w:val="0"/>
                <w:kern w:val="2"/>
                <w:sz w:val="21"/>
                <w:szCs w:val="21"/>
                <w:u w:val="none"/>
                <w:vertAlign w:val="baseline"/>
                <w:lang w:val="en-US" w:eastAsia="zh-CN" w:bidi="ar-SA"/>
              </w:rPr>
            </w:pPr>
            <w:r>
              <w:rPr>
                <w:rFonts w:hint="eastAsia"/>
                <w:b w:val="0"/>
                <w:bCs w:val="0"/>
                <w:sz w:val="21"/>
                <w:szCs w:val="21"/>
                <w:u w:val="none"/>
                <w:vertAlign w:val="baseline"/>
                <w:lang w:val="en-US" w:eastAsia="zh-CN"/>
              </w:rPr>
              <w:t>……</w:t>
            </w:r>
          </w:p>
        </w:tc>
        <w:tc>
          <w:tcPr>
            <w:tcW w:w="3406" w:type="dxa"/>
            <w:tcBorders>
              <w:top w:val="single" w:color="auto" w:sz="4" w:space="0"/>
              <w:left w:val="single" w:color="auto" w:sz="4" w:space="0"/>
              <w:bottom w:val="single" w:color="auto" w:sz="4" w:space="0"/>
              <w:right w:val="single" w:color="auto" w:sz="4" w:space="0"/>
            </w:tcBorders>
            <w:noWrap w:val="0"/>
            <w:vAlign w:val="center"/>
          </w:tcPr>
          <w:p w14:paraId="183A5588">
            <w:pPr>
              <w:numPr>
                <w:ilvl w:val="0"/>
                <w:numId w:val="0"/>
              </w:numPr>
              <w:ind w:left="0" w:leftChars="0" w:firstLine="0" w:firstLineChars="0"/>
              <w:jc w:val="center"/>
              <w:rPr>
                <w:rFonts w:hint="eastAsia"/>
                <w:b w:val="0"/>
                <w:bCs w:val="0"/>
                <w:kern w:val="2"/>
                <w:sz w:val="21"/>
                <w:szCs w:val="21"/>
                <w:u w:val="none"/>
                <w:vertAlign w:val="baseline"/>
                <w:lang w:val="en-US" w:eastAsia="zh-CN" w:bidi="ar-SA"/>
              </w:rPr>
            </w:pPr>
            <w:r>
              <w:rPr>
                <w:rFonts w:hint="eastAsia"/>
                <w:b w:val="0"/>
                <w:bCs w:val="0"/>
                <w:sz w:val="21"/>
                <w:szCs w:val="21"/>
                <w:u w:val="none"/>
                <w:vertAlign w:val="baseline"/>
                <w:lang w:val="en-US" w:eastAsia="zh-CN"/>
              </w:rPr>
              <w:t>……</w:t>
            </w:r>
          </w:p>
        </w:tc>
        <w:tc>
          <w:tcPr>
            <w:tcW w:w="471" w:type="dxa"/>
            <w:tcBorders>
              <w:top w:val="single" w:color="auto" w:sz="4" w:space="0"/>
              <w:left w:val="single" w:color="auto" w:sz="4" w:space="0"/>
              <w:bottom w:val="single" w:color="auto" w:sz="4" w:space="0"/>
              <w:right w:val="single" w:color="auto" w:sz="4" w:space="0"/>
            </w:tcBorders>
            <w:noWrap w:val="0"/>
            <w:vAlign w:val="center"/>
          </w:tcPr>
          <w:p w14:paraId="543641B5">
            <w:pPr>
              <w:pStyle w:val="6"/>
              <w:jc w:val="center"/>
              <w:rPr>
                <w:rFonts w:hint="eastAsia"/>
                <w:sz w:val="18"/>
                <w:szCs w:val="18"/>
              </w:rPr>
            </w:pPr>
          </w:p>
        </w:tc>
        <w:tc>
          <w:tcPr>
            <w:tcW w:w="459" w:type="dxa"/>
            <w:tcBorders>
              <w:top w:val="single" w:color="auto" w:sz="4" w:space="0"/>
              <w:left w:val="single" w:color="auto" w:sz="4" w:space="0"/>
              <w:bottom w:val="single" w:color="auto" w:sz="4" w:space="0"/>
              <w:right w:val="single" w:color="auto" w:sz="4" w:space="0"/>
            </w:tcBorders>
            <w:noWrap w:val="0"/>
            <w:vAlign w:val="center"/>
          </w:tcPr>
          <w:p w14:paraId="59147E57">
            <w:pPr>
              <w:pStyle w:val="6"/>
              <w:jc w:val="center"/>
              <w:rPr>
                <w:rFonts w:hint="eastAsia"/>
                <w:sz w:val="18"/>
                <w:szCs w:val="18"/>
              </w:rPr>
            </w:pPr>
          </w:p>
        </w:tc>
        <w:tc>
          <w:tcPr>
            <w:tcW w:w="556" w:type="dxa"/>
            <w:tcBorders>
              <w:top w:val="single" w:color="auto" w:sz="4" w:space="0"/>
              <w:left w:val="single" w:color="auto" w:sz="4" w:space="0"/>
              <w:bottom w:val="single" w:color="auto" w:sz="4" w:space="0"/>
              <w:right w:val="single" w:color="auto" w:sz="4" w:space="0"/>
            </w:tcBorders>
            <w:noWrap w:val="0"/>
            <w:vAlign w:val="center"/>
          </w:tcPr>
          <w:p w14:paraId="7381F4ED">
            <w:pPr>
              <w:pStyle w:val="6"/>
              <w:jc w:val="both"/>
              <w:rPr>
                <w:rFonts w:hint="eastAsia"/>
                <w:sz w:val="18"/>
                <w:szCs w:val="18"/>
              </w:rPr>
            </w:pPr>
          </w:p>
        </w:tc>
        <w:tc>
          <w:tcPr>
            <w:tcW w:w="590" w:type="dxa"/>
            <w:tcBorders>
              <w:top w:val="single" w:color="auto" w:sz="4" w:space="0"/>
              <w:left w:val="single" w:color="auto" w:sz="4" w:space="0"/>
              <w:bottom w:val="single" w:color="auto" w:sz="4" w:space="0"/>
              <w:right w:val="single" w:color="auto" w:sz="4" w:space="0"/>
            </w:tcBorders>
            <w:noWrap w:val="0"/>
            <w:vAlign w:val="center"/>
          </w:tcPr>
          <w:p w14:paraId="1A805425">
            <w:pPr>
              <w:pStyle w:val="6"/>
              <w:jc w:val="both"/>
              <w:rPr>
                <w:rFonts w:hint="eastAsia"/>
                <w:sz w:val="18"/>
                <w:szCs w:val="18"/>
              </w:rPr>
            </w:pPr>
          </w:p>
        </w:tc>
        <w:tc>
          <w:tcPr>
            <w:tcW w:w="701" w:type="dxa"/>
            <w:tcBorders>
              <w:top w:val="single" w:color="auto" w:sz="4" w:space="0"/>
              <w:left w:val="single" w:color="auto" w:sz="4" w:space="0"/>
              <w:bottom w:val="single" w:color="auto" w:sz="4" w:space="0"/>
              <w:right w:val="single" w:color="auto" w:sz="4" w:space="0"/>
            </w:tcBorders>
            <w:noWrap w:val="0"/>
            <w:vAlign w:val="center"/>
          </w:tcPr>
          <w:p w14:paraId="59FD8FDF">
            <w:pPr>
              <w:pStyle w:val="6"/>
              <w:jc w:val="center"/>
              <w:rPr>
                <w:rFonts w:hint="eastAsia"/>
                <w:sz w:val="18"/>
                <w:szCs w:val="18"/>
              </w:rPr>
            </w:pPr>
          </w:p>
        </w:tc>
        <w:tc>
          <w:tcPr>
            <w:tcW w:w="923" w:type="dxa"/>
            <w:tcBorders>
              <w:top w:val="single" w:color="auto" w:sz="4" w:space="0"/>
              <w:left w:val="single" w:color="auto" w:sz="4" w:space="0"/>
              <w:bottom w:val="single" w:color="auto" w:sz="4" w:space="0"/>
              <w:right w:val="single" w:color="auto" w:sz="4" w:space="0"/>
            </w:tcBorders>
            <w:noWrap w:val="0"/>
            <w:vAlign w:val="center"/>
          </w:tcPr>
          <w:p w14:paraId="165D5097">
            <w:pPr>
              <w:pStyle w:val="6"/>
              <w:jc w:val="both"/>
              <w:rPr>
                <w:rFonts w:hint="eastAsia"/>
                <w:sz w:val="18"/>
                <w:szCs w:val="18"/>
              </w:rPr>
            </w:pPr>
          </w:p>
        </w:tc>
      </w:tr>
      <w:tr w14:paraId="09E279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762" w:type="dxa"/>
            <w:tcBorders>
              <w:top w:val="single" w:color="auto" w:sz="4" w:space="0"/>
              <w:left w:val="single" w:color="auto" w:sz="4" w:space="0"/>
              <w:bottom w:val="single" w:color="auto" w:sz="4" w:space="0"/>
              <w:right w:val="single" w:color="auto" w:sz="4" w:space="0"/>
            </w:tcBorders>
            <w:noWrap w:val="0"/>
            <w:vAlign w:val="center"/>
          </w:tcPr>
          <w:p w14:paraId="46D1F190">
            <w:pPr>
              <w:jc w:val="center"/>
              <w:rPr>
                <w:rFonts w:ascii="宋体" w:hAnsi="宋体"/>
                <w:color w:val="FF0000"/>
                <w:sz w:val="18"/>
                <w:szCs w:val="18"/>
              </w:rPr>
            </w:pPr>
          </w:p>
        </w:tc>
        <w:tc>
          <w:tcPr>
            <w:tcW w:w="1297" w:type="dxa"/>
            <w:tcBorders>
              <w:top w:val="single" w:color="auto" w:sz="4" w:space="0"/>
              <w:left w:val="single" w:color="auto" w:sz="4" w:space="0"/>
              <w:bottom w:val="single" w:color="auto" w:sz="4" w:space="0"/>
              <w:right w:val="single" w:color="auto" w:sz="4" w:space="0"/>
            </w:tcBorders>
            <w:noWrap w:val="0"/>
            <w:vAlign w:val="center"/>
          </w:tcPr>
          <w:p w14:paraId="5E2BEE9C">
            <w:pPr>
              <w:pStyle w:val="6"/>
              <w:jc w:val="both"/>
              <w:rPr>
                <w:rFonts w:hint="eastAsia"/>
                <w:color w:val="FF0000"/>
                <w:sz w:val="18"/>
                <w:szCs w:val="18"/>
              </w:rPr>
            </w:pPr>
          </w:p>
        </w:tc>
        <w:tc>
          <w:tcPr>
            <w:tcW w:w="3406" w:type="dxa"/>
            <w:tcBorders>
              <w:top w:val="single" w:color="auto" w:sz="4" w:space="0"/>
              <w:left w:val="single" w:color="auto" w:sz="4" w:space="0"/>
              <w:bottom w:val="single" w:color="auto" w:sz="4" w:space="0"/>
              <w:right w:val="single" w:color="auto" w:sz="4" w:space="0"/>
            </w:tcBorders>
            <w:noWrap w:val="0"/>
            <w:vAlign w:val="center"/>
          </w:tcPr>
          <w:p w14:paraId="51E261F7">
            <w:pPr>
              <w:spacing w:line="240" w:lineRule="atLeast"/>
              <w:rPr>
                <w:rFonts w:hint="eastAsia" w:ascii="宋体" w:hAnsi="宋体"/>
                <w:color w:val="FF0000"/>
                <w:sz w:val="18"/>
                <w:szCs w:val="18"/>
              </w:rPr>
            </w:pPr>
          </w:p>
        </w:tc>
        <w:tc>
          <w:tcPr>
            <w:tcW w:w="471" w:type="dxa"/>
            <w:tcBorders>
              <w:top w:val="single" w:color="auto" w:sz="4" w:space="0"/>
              <w:left w:val="single" w:color="auto" w:sz="4" w:space="0"/>
              <w:bottom w:val="single" w:color="auto" w:sz="4" w:space="0"/>
              <w:right w:val="single" w:color="auto" w:sz="4" w:space="0"/>
            </w:tcBorders>
            <w:noWrap w:val="0"/>
            <w:vAlign w:val="center"/>
          </w:tcPr>
          <w:p w14:paraId="49623485">
            <w:pPr>
              <w:jc w:val="center"/>
              <w:rPr>
                <w:rFonts w:hint="eastAsia" w:ascii="宋体" w:hAnsi="宋体"/>
                <w:color w:val="FF0000"/>
                <w:sz w:val="18"/>
                <w:szCs w:val="18"/>
              </w:rPr>
            </w:pPr>
          </w:p>
        </w:tc>
        <w:tc>
          <w:tcPr>
            <w:tcW w:w="459" w:type="dxa"/>
            <w:tcBorders>
              <w:top w:val="single" w:color="auto" w:sz="4" w:space="0"/>
              <w:left w:val="single" w:color="auto" w:sz="4" w:space="0"/>
              <w:bottom w:val="single" w:color="auto" w:sz="4" w:space="0"/>
              <w:right w:val="single" w:color="auto" w:sz="4" w:space="0"/>
            </w:tcBorders>
            <w:noWrap w:val="0"/>
            <w:vAlign w:val="center"/>
          </w:tcPr>
          <w:p w14:paraId="50601AEE">
            <w:pPr>
              <w:jc w:val="center"/>
              <w:rPr>
                <w:rFonts w:ascii="宋体" w:hAnsi="宋体"/>
                <w:color w:val="FF0000"/>
                <w:sz w:val="18"/>
                <w:szCs w:val="18"/>
              </w:rPr>
            </w:pPr>
          </w:p>
        </w:tc>
        <w:tc>
          <w:tcPr>
            <w:tcW w:w="556" w:type="dxa"/>
            <w:tcBorders>
              <w:top w:val="single" w:color="auto" w:sz="4" w:space="0"/>
              <w:left w:val="single" w:color="auto" w:sz="4" w:space="0"/>
              <w:bottom w:val="single" w:color="auto" w:sz="4" w:space="0"/>
              <w:right w:val="single" w:color="auto" w:sz="4" w:space="0"/>
            </w:tcBorders>
            <w:noWrap w:val="0"/>
            <w:vAlign w:val="center"/>
          </w:tcPr>
          <w:p w14:paraId="0969B6C7">
            <w:pPr>
              <w:rPr>
                <w:rFonts w:hint="eastAsia" w:ascii="宋体" w:hAnsi="宋体"/>
                <w:szCs w:val="18"/>
              </w:rPr>
            </w:pPr>
            <w:r>
              <w:rPr>
                <w:rFonts w:hint="eastAsia" w:ascii="宋体" w:hAnsi="宋体"/>
                <w:b/>
                <w:szCs w:val="28"/>
              </w:rPr>
              <w:t>总计</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613F40F3">
            <w:pPr>
              <w:adjustRightInd w:val="0"/>
              <w:snapToGrid w:val="0"/>
              <w:rPr>
                <w:rFonts w:hint="eastAsia" w:ascii="宋体" w:hAnsi="宋体"/>
                <w:szCs w:val="18"/>
              </w:rPr>
            </w:pPr>
            <w:r>
              <w:rPr>
                <w:rFonts w:hint="eastAsia" w:ascii="宋体" w:hAnsi="宋体"/>
                <w:szCs w:val="18"/>
              </w:rPr>
              <w:t>××万</w:t>
            </w:r>
          </w:p>
        </w:tc>
        <w:tc>
          <w:tcPr>
            <w:tcW w:w="701" w:type="dxa"/>
            <w:tcBorders>
              <w:top w:val="single" w:color="auto" w:sz="4" w:space="0"/>
              <w:left w:val="single" w:color="auto" w:sz="4" w:space="0"/>
              <w:bottom w:val="single" w:color="auto" w:sz="4" w:space="0"/>
              <w:right w:val="single" w:color="auto" w:sz="4" w:space="0"/>
            </w:tcBorders>
            <w:noWrap w:val="0"/>
            <w:vAlign w:val="center"/>
          </w:tcPr>
          <w:p w14:paraId="521F180F">
            <w:pPr>
              <w:adjustRightInd w:val="0"/>
              <w:snapToGrid w:val="0"/>
              <w:jc w:val="center"/>
              <w:rPr>
                <w:rFonts w:hint="eastAsia" w:ascii="宋体" w:hAnsi="宋体"/>
                <w:color w:val="FF0000"/>
                <w:szCs w:val="18"/>
              </w:rPr>
            </w:pPr>
          </w:p>
        </w:tc>
        <w:tc>
          <w:tcPr>
            <w:tcW w:w="923" w:type="dxa"/>
            <w:tcBorders>
              <w:top w:val="single" w:color="auto" w:sz="4" w:space="0"/>
              <w:left w:val="single" w:color="auto" w:sz="4" w:space="0"/>
              <w:bottom w:val="single" w:color="auto" w:sz="4" w:space="0"/>
              <w:right w:val="single" w:color="auto" w:sz="4" w:space="0"/>
            </w:tcBorders>
            <w:noWrap w:val="0"/>
            <w:vAlign w:val="center"/>
          </w:tcPr>
          <w:p w14:paraId="3E2BF193">
            <w:pPr>
              <w:adjustRightInd w:val="0"/>
              <w:snapToGrid w:val="0"/>
              <w:rPr>
                <w:rFonts w:hint="eastAsia" w:ascii="宋体" w:hAnsi="宋体"/>
                <w:color w:val="FF0000"/>
                <w:szCs w:val="18"/>
              </w:rPr>
            </w:pPr>
          </w:p>
        </w:tc>
      </w:tr>
      <w:tr w14:paraId="7BBF3B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81" w:hRule="atLeast"/>
        </w:trPr>
        <w:tc>
          <w:tcPr>
            <w:tcW w:w="9165" w:type="dxa"/>
            <w:gridSpan w:val="9"/>
            <w:tcBorders>
              <w:top w:val="single" w:color="auto" w:sz="4" w:space="0"/>
              <w:left w:val="single" w:color="auto" w:sz="4" w:space="0"/>
              <w:bottom w:val="single" w:color="auto" w:sz="4" w:space="0"/>
              <w:right w:val="single" w:color="auto" w:sz="4" w:space="0"/>
            </w:tcBorders>
            <w:noWrap w:val="0"/>
            <w:vAlign w:val="center"/>
          </w:tcPr>
          <w:p w14:paraId="2F32633A">
            <w:pPr>
              <w:adjustRightInd w:val="0"/>
              <w:snapToGrid w:val="0"/>
              <w:rPr>
                <w:rFonts w:hint="default" w:ascii="宋体" w:hAnsi="宋体" w:eastAsia="宋体"/>
                <w:sz w:val="21"/>
                <w:szCs w:val="21"/>
                <w:lang w:val="en-US" w:eastAsia="zh-CN"/>
              </w:rPr>
            </w:pPr>
            <w:r>
              <w:rPr>
                <w:rFonts w:hint="eastAsia" w:ascii="宋体" w:hAnsi="宋体"/>
                <w:b/>
                <w:bCs/>
                <w:sz w:val="21"/>
                <w:szCs w:val="21"/>
                <w:lang w:val="en-US" w:eastAsia="zh-CN"/>
              </w:rPr>
              <w:t xml:space="preserve">集采品目 </w:t>
            </w:r>
            <w:r>
              <w:rPr>
                <w:rFonts w:hint="eastAsia" w:ascii="宋体" w:hAnsi="宋体"/>
                <w:b w:val="0"/>
                <w:bCs w:val="0"/>
                <w:i/>
                <w:iCs/>
                <w:color w:val="FF0000"/>
                <w:sz w:val="21"/>
                <w:szCs w:val="21"/>
                <w:lang w:val="en-US" w:eastAsia="zh-CN"/>
              </w:rPr>
              <w:t xml:space="preserve">(如无，请删除） </w:t>
            </w:r>
            <w:r>
              <w:rPr>
                <w:rFonts w:hint="eastAsia" w:ascii="宋体" w:hAnsi="宋体"/>
                <w:b/>
                <w:bCs/>
                <w:sz w:val="21"/>
                <w:szCs w:val="21"/>
                <w:lang w:val="en-US" w:eastAsia="zh-CN"/>
              </w:rPr>
              <w:t xml:space="preserve">         </w:t>
            </w:r>
          </w:p>
        </w:tc>
      </w:tr>
      <w:tr w14:paraId="2B4D29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762" w:type="dxa"/>
            <w:tcBorders>
              <w:top w:val="single" w:color="auto" w:sz="4" w:space="0"/>
              <w:left w:val="single" w:color="auto" w:sz="4" w:space="0"/>
              <w:bottom w:val="single" w:color="auto" w:sz="4" w:space="0"/>
              <w:right w:val="single" w:color="auto" w:sz="4" w:space="0"/>
            </w:tcBorders>
            <w:noWrap w:val="0"/>
            <w:vAlign w:val="center"/>
          </w:tcPr>
          <w:p w14:paraId="0A10D96F">
            <w:pPr>
              <w:jc w:val="center"/>
              <w:rPr>
                <w:rFonts w:hint="eastAsia" w:ascii="宋体" w:hAnsi="宋体" w:cs="宋体"/>
                <w:kern w:val="2"/>
                <w:sz w:val="21"/>
                <w:szCs w:val="21"/>
                <w:lang w:val="en-US" w:eastAsia="zh-CN" w:bidi="ar-SA"/>
              </w:rPr>
            </w:pPr>
            <w:r>
              <w:rPr>
                <w:rFonts w:hint="eastAsia" w:ascii="宋体" w:hAnsi="宋体"/>
                <w:sz w:val="21"/>
                <w:szCs w:val="21"/>
              </w:rPr>
              <w:t>序号</w:t>
            </w:r>
          </w:p>
        </w:tc>
        <w:tc>
          <w:tcPr>
            <w:tcW w:w="1297" w:type="dxa"/>
            <w:tcBorders>
              <w:top w:val="single" w:color="auto" w:sz="4" w:space="0"/>
              <w:left w:val="single" w:color="auto" w:sz="4" w:space="0"/>
              <w:bottom w:val="single" w:color="auto" w:sz="4" w:space="0"/>
              <w:right w:val="single" w:color="auto" w:sz="4" w:space="0"/>
            </w:tcBorders>
            <w:noWrap w:val="0"/>
            <w:vAlign w:val="center"/>
          </w:tcPr>
          <w:p w14:paraId="5DDAC701">
            <w:pPr>
              <w:jc w:val="center"/>
              <w:rPr>
                <w:rFonts w:hint="eastAsia" w:ascii="宋体" w:hAnsi="宋体"/>
                <w:sz w:val="21"/>
                <w:szCs w:val="21"/>
              </w:rPr>
            </w:pPr>
            <w:r>
              <w:rPr>
                <w:rFonts w:hint="eastAsia" w:ascii="宋体" w:hAnsi="宋体"/>
                <w:sz w:val="21"/>
                <w:szCs w:val="21"/>
              </w:rPr>
              <w:t>标的名称</w:t>
            </w:r>
          </w:p>
          <w:p w14:paraId="5F7099C7">
            <w:pPr>
              <w:jc w:val="center"/>
              <w:rPr>
                <w:rFonts w:hint="eastAsia" w:ascii="宋体" w:hAnsi="宋体" w:cs="宋体"/>
                <w:kern w:val="2"/>
                <w:sz w:val="21"/>
                <w:szCs w:val="21"/>
                <w:lang w:val="en-US" w:eastAsia="zh-CN" w:bidi="ar-SA"/>
              </w:rPr>
            </w:pPr>
            <w:r>
              <w:rPr>
                <w:rFonts w:hint="eastAsia" w:ascii="宋体" w:hAnsi="宋体"/>
                <w:sz w:val="18"/>
                <w:szCs w:val="18"/>
              </w:rPr>
              <w:t>（</w:t>
            </w:r>
            <w:r>
              <w:rPr>
                <w:rFonts w:hint="eastAsia" w:ascii="宋体" w:hAnsi="宋体"/>
                <w:sz w:val="18"/>
                <w:szCs w:val="18"/>
                <w:lang w:val="en-US" w:eastAsia="zh-CN"/>
              </w:rPr>
              <w:t>品目编码</w:t>
            </w:r>
            <w:r>
              <w:rPr>
                <w:rFonts w:hint="eastAsia" w:ascii="宋体" w:hAnsi="宋体"/>
                <w:sz w:val="18"/>
                <w:szCs w:val="18"/>
              </w:rPr>
              <w:t>）</w:t>
            </w:r>
          </w:p>
        </w:tc>
        <w:tc>
          <w:tcPr>
            <w:tcW w:w="3406" w:type="dxa"/>
            <w:tcBorders>
              <w:top w:val="single" w:color="auto" w:sz="4" w:space="0"/>
              <w:left w:val="single" w:color="auto" w:sz="4" w:space="0"/>
              <w:bottom w:val="single" w:color="auto" w:sz="4" w:space="0"/>
              <w:right w:val="single" w:color="auto" w:sz="4" w:space="0"/>
            </w:tcBorders>
            <w:noWrap w:val="0"/>
            <w:vAlign w:val="center"/>
          </w:tcPr>
          <w:p w14:paraId="1C309D2D">
            <w:pPr>
              <w:spacing w:line="240" w:lineRule="atLeast"/>
              <w:jc w:val="center"/>
              <w:rPr>
                <w:rFonts w:hint="eastAsia" w:ascii="宋体" w:hAnsi="宋体" w:eastAsia="宋体" w:cs="宋体"/>
                <w:kern w:val="2"/>
                <w:sz w:val="21"/>
                <w:szCs w:val="21"/>
                <w:lang w:val="en-US" w:eastAsia="zh-CN" w:bidi="ar-SA"/>
              </w:rPr>
            </w:pPr>
            <w:r>
              <w:rPr>
                <w:rFonts w:hint="eastAsia" w:ascii="宋体" w:hAnsi="宋体"/>
                <w:sz w:val="21"/>
                <w:szCs w:val="21"/>
                <w:lang w:val="en-US" w:eastAsia="zh-CN"/>
              </w:rPr>
              <w:t>技术要求</w:t>
            </w:r>
          </w:p>
        </w:tc>
        <w:tc>
          <w:tcPr>
            <w:tcW w:w="471" w:type="dxa"/>
            <w:tcBorders>
              <w:top w:val="single" w:color="auto" w:sz="4" w:space="0"/>
              <w:left w:val="single" w:color="auto" w:sz="4" w:space="0"/>
              <w:bottom w:val="single" w:color="auto" w:sz="4" w:space="0"/>
              <w:right w:val="single" w:color="auto" w:sz="4" w:space="0"/>
            </w:tcBorders>
            <w:noWrap w:val="0"/>
            <w:vAlign w:val="center"/>
          </w:tcPr>
          <w:p w14:paraId="6568E359">
            <w:pPr>
              <w:jc w:val="center"/>
              <w:rPr>
                <w:rFonts w:hint="eastAsia" w:ascii="宋体" w:hAnsi="宋体" w:cs="宋体"/>
                <w:kern w:val="2"/>
                <w:sz w:val="21"/>
                <w:szCs w:val="21"/>
                <w:lang w:val="en-US" w:eastAsia="zh-CN" w:bidi="ar-SA"/>
              </w:rPr>
            </w:pPr>
            <w:r>
              <w:rPr>
                <w:rFonts w:hint="eastAsia" w:ascii="宋体" w:hAnsi="宋体"/>
                <w:sz w:val="21"/>
                <w:szCs w:val="21"/>
              </w:rPr>
              <w:t>数量</w:t>
            </w:r>
          </w:p>
        </w:tc>
        <w:tc>
          <w:tcPr>
            <w:tcW w:w="459" w:type="dxa"/>
            <w:tcBorders>
              <w:top w:val="single" w:color="auto" w:sz="4" w:space="0"/>
              <w:left w:val="single" w:color="auto" w:sz="4" w:space="0"/>
              <w:bottom w:val="single" w:color="auto" w:sz="4" w:space="0"/>
              <w:right w:val="single" w:color="auto" w:sz="4" w:space="0"/>
            </w:tcBorders>
            <w:noWrap w:val="0"/>
            <w:vAlign w:val="center"/>
          </w:tcPr>
          <w:p w14:paraId="1B553821">
            <w:pPr>
              <w:jc w:val="center"/>
              <w:rPr>
                <w:rFonts w:hint="eastAsia" w:ascii="宋体" w:hAnsi="宋体" w:cs="宋体"/>
                <w:kern w:val="2"/>
                <w:sz w:val="21"/>
                <w:szCs w:val="21"/>
                <w:lang w:val="en-US" w:eastAsia="zh-CN" w:bidi="ar-SA"/>
              </w:rPr>
            </w:pPr>
            <w:r>
              <w:rPr>
                <w:rFonts w:hint="eastAsia" w:ascii="宋体" w:hAnsi="宋体"/>
                <w:sz w:val="21"/>
                <w:szCs w:val="21"/>
              </w:rPr>
              <w:t>单位</w:t>
            </w:r>
          </w:p>
        </w:tc>
        <w:tc>
          <w:tcPr>
            <w:tcW w:w="556" w:type="dxa"/>
            <w:tcBorders>
              <w:top w:val="single" w:color="auto" w:sz="4" w:space="0"/>
              <w:left w:val="single" w:color="auto" w:sz="4" w:space="0"/>
              <w:bottom w:val="single" w:color="auto" w:sz="4" w:space="0"/>
              <w:right w:val="single" w:color="auto" w:sz="4" w:space="0"/>
            </w:tcBorders>
            <w:noWrap w:val="0"/>
            <w:vAlign w:val="center"/>
          </w:tcPr>
          <w:p w14:paraId="7931672D">
            <w:pPr>
              <w:jc w:val="center"/>
              <w:rPr>
                <w:rFonts w:hint="eastAsia" w:ascii="宋体" w:hAnsi="宋体" w:cs="宋体"/>
                <w:kern w:val="2"/>
                <w:sz w:val="21"/>
                <w:szCs w:val="21"/>
                <w:lang w:val="en-US" w:eastAsia="zh-CN" w:bidi="ar-SA"/>
              </w:rPr>
            </w:pPr>
            <w:r>
              <w:rPr>
                <w:rFonts w:hint="eastAsia" w:ascii="宋体" w:hAnsi="宋体"/>
                <w:sz w:val="21"/>
                <w:szCs w:val="21"/>
              </w:rPr>
              <w:t>单价</w:t>
            </w:r>
          </w:p>
        </w:tc>
        <w:tc>
          <w:tcPr>
            <w:tcW w:w="590" w:type="dxa"/>
            <w:tcBorders>
              <w:top w:val="single" w:color="auto" w:sz="4" w:space="0"/>
              <w:left w:val="single" w:color="auto" w:sz="4" w:space="0"/>
              <w:bottom w:val="single" w:color="auto" w:sz="4" w:space="0"/>
              <w:right w:val="single" w:color="auto" w:sz="4" w:space="0"/>
            </w:tcBorders>
            <w:noWrap w:val="0"/>
            <w:vAlign w:val="center"/>
          </w:tcPr>
          <w:p w14:paraId="7F42BD22">
            <w:pPr>
              <w:jc w:val="center"/>
              <w:rPr>
                <w:rFonts w:hint="eastAsia" w:ascii="宋体" w:hAnsi="宋体" w:cs="宋体"/>
                <w:kern w:val="2"/>
                <w:sz w:val="21"/>
                <w:szCs w:val="21"/>
                <w:lang w:val="en-US" w:eastAsia="zh-CN" w:bidi="ar-SA"/>
              </w:rPr>
            </w:pPr>
            <w:r>
              <w:rPr>
                <w:rFonts w:hint="eastAsia" w:ascii="宋体" w:hAnsi="宋体"/>
                <w:sz w:val="21"/>
                <w:szCs w:val="21"/>
              </w:rPr>
              <w:t>金额</w:t>
            </w:r>
          </w:p>
        </w:tc>
        <w:tc>
          <w:tcPr>
            <w:tcW w:w="701" w:type="dxa"/>
            <w:tcBorders>
              <w:top w:val="single" w:color="auto" w:sz="4" w:space="0"/>
              <w:left w:val="single" w:color="auto" w:sz="4" w:space="0"/>
              <w:bottom w:val="single" w:color="auto" w:sz="4" w:space="0"/>
              <w:right w:val="single" w:color="auto" w:sz="4" w:space="0"/>
            </w:tcBorders>
            <w:noWrap w:val="0"/>
            <w:vAlign w:val="center"/>
          </w:tcPr>
          <w:p w14:paraId="253071E4">
            <w:pPr>
              <w:jc w:val="center"/>
              <w:rPr>
                <w:rFonts w:hint="eastAsia" w:ascii="宋体" w:hAnsi="宋体"/>
                <w:kern w:val="2"/>
                <w:sz w:val="21"/>
                <w:szCs w:val="21"/>
                <w:lang w:val="en-US" w:eastAsia="zh-CN" w:bidi="ar-SA"/>
              </w:rPr>
            </w:pPr>
            <w:r>
              <w:rPr>
                <w:rFonts w:hint="eastAsia" w:ascii="宋体" w:hAnsi="宋体"/>
                <w:sz w:val="21"/>
                <w:szCs w:val="21"/>
              </w:rPr>
              <w:t>是否进口</w:t>
            </w:r>
          </w:p>
        </w:tc>
        <w:tc>
          <w:tcPr>
            <w:tcW w:w="923" w:type="dxa"/>
            <w:tcBorders>
              <w:top w:val="single" w:color="auto" w:sz="4" w:space="0"/>
              <w:left w:val="single" w:color="auto" w:sz="4" w:space="0"/>
              <w:bottom w:val="single" w:color="auto" w:sz="4" w:space="0"/>
              <w:right w:val="single" w:color="auto" w:sz="4" w:space="0"/>
            </w:tcBorders>
            <w:noWrap w:val="0"/>
            <w:vAlign w:val="center"/>
          </w:tcPr>
          <w:p w14:paraId="08A27DAD">
            <w:pPr>
              <w:jc w:val="center"/>
              <w:rPr>
                <w:rFonts w:hint="eastAsia" w:ascii="宋体" w:hAnsi="宋体"/>
                <w:kern w:val="2"/>
                <w:sz w:val="21"/>
                <w:szCs w:val="21"/>
                <w:lang w:val="en-US" w:eastAsia="zh-CN" w:bidi="ar-SA"/>
              </w:rPr>
            </w:pPr>
            <w:r>
              <w:rPr>
                <w:rFonts w:hint="eastAsia" w:ascii="宋体" w:hAnsi="宋体"/>
                <w:sz w:val="21"/>
                <w:szCs w:val="21"/>
              </w:rPr>
              <w:t>使用人</w:t>
            </w:r>
          </w:p>
        </w:tc>
      </w:tr>
      <w:tr w14:paraId="0D9A6C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762" w:type="dxa"/>
            <w:tcBorders>
              <w:top w:val="single" w:color="auto" w:sz="4" w:space="0"/>
              <w:left w:val="single" w:color="auto" w:sz="4" w:space="0"/>
              <w:bottom w:val="single" w:color="auto" w:sz="4" w:space="0"/>
              <w:right w:val="single" w:color="auto" w:sz="4" w:space="0"/>
            </w:tcBorders>
            <w:noWrap w:val="0"/>
            <w:vAlign w:val="center"/>
          </w:tcPr>
          <w:p w14:paraId="322582E7">
            <w:pPr>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1</w:t>
            </w:r>
          </w:p>
        </w:tc>
        <w:tc>
          <w:tcPr>
            <w:tcW w:w="1297" w:type="dxa"/>
            <w:tcBorders>
              <w:top w:val="single" w:color="auto" w:sz="4" w:space="0"/>
              <w:left w:val="single" w:color="auto" w:sz="4" w:space="0"/>
              <w:bottom w:val="single" w:color="auto" w:sz="4" w:space="0"/>
              <w:right w:val="single" w:color="auto" w:sz="4" w:space="0"/>
            </w:tcBorders>
            <w:noWrap w:val="0"/>
            <w:vAlign w:val="center"/>
          </w:tcPr>
          <w:p w14:paraId="06F34322">
            <w:pPr>
              <w:pStyle w:val="6"/>
              <w:jc w:val="both"/>
              <w:rPr>
                <w:rFonts w:hint="eastAsia"/>
                <w:color w:val="FF0000"/>
                <w:sz w:val="18"/>
                <w:szCs w:val="18"/>
              </w:rPr>
            </w:pPr>
          </w:p>
        </w:tc>
        <w:tc>
          <w:tcPr>
            <w:tcW w:w="3406" w:type="dxa"/>
            <w:tcBorders>
              <w:top w:val="single" w:color="auto" w:sz="4" w:space="0"/>
              <w:left w:val="single" w:color="auto" w:sz="4" w:space="0"/>
              <w:bottom w:val="single" w:color="auto" w:sz="4" w:space="0"/>
              <w:right w:val="single" w:color="auto" w:sz="4" w:space="0"/>
            </w:tcBorders>
            <w:noWrap w:val="0"/>
            <w:vAlign w:val="center"/>
          </w:tcPr>
          <w:p w14:paraId="6C02BA54">
            <w:pPr>
              <w:spacing w:line="240" w:lineRule="atLeast"/>
              <w:rPr>
                <w:rFonts w:hint="eastAsia" w:ascii="宋体" w:hAnsi="宋体"/>
                <w:color w:val="FF0000"/>
                <w:sz w:val="18"/>
                <w:szCs w:val="18"/>
              </w:rPr>
            </w:pPr>
          </w:p>
        </w:tc>
        <w:tc>
          <w:tcPr>
            <w:tcW w:w="471" w:type="dxa"/>
            <w:tcBorders>
              <w:top w:val="single" w:color="auto" w:sz="4" w:space="0"/>
              <w:left w:val="single" w:color="auto" w:sz="4" w:space="0"/>
              <w:bottom w:val="single" w:color="auto" w:sz="4" w:space="0"/>
              <w:right w:val="single" w:color="auto" w:sz="4" w:space="0"/>
            </w:tcBorders>
            <w:noWrap w:val="0"/>
            <w:vAlign w:val="center"/>
          </w:tcPr>
          <w:p w14:paraId="4B47D76B">
            <w:pPr>
              <w:jc w:val="center"/>
              <w:rPr>
                <w:rFonts w:hint="eastAsia" w:ascii="宋体" w:hAnsi="宋体"/>
                <w:color w:val="FF0000"/>
                <w:sz w:val="18"/>
                <w:szCs w:val="18"/>
              </w:rPr>
            </w:pPr>
          </w:p>
        </w:tc>
        <w:tc>
          <w:tcPr>
            <w:tcW w:w="459" w:type="dxa"/>
            <w:tcBorders>
              <w:top w:val="single" w:color="auto" w:sz="4" w:space="0"/>
              <w:left w:val="single" w:color="auto" w:sz="4" w:space="0"/>
              <w:bottom w:val="single" w:color="auto" w:sz="4" w:space="0"/>
              <w:right w:val="single" w:color="auto" w:sz="4" w:space="0"/>
            </w:tcBorders>
            <w:noWrap w:val="0"/>
            <w:vAlign w:val="center"/>
          </w:tcPr>
          <w:p w14:paraId="0EA460F7">
            <w:pPr>
              <w:jc w:val="center"/>
              <w:rPr>
                <w:rFonts w:ascii="宋体" w:hAnsi="宋体"/>
                <w:color w:val="FF0000"/>
                <w:sz w:val="18"/>
                <w:szCs w:val="18"/>
              </w:rPr>
            </w:pPr>
          </w:p>
        </w:tc>
        <w:tc>
          <w:tcPr>
            <w:tcW w:w="556" w:type="dxa"/>
            <w:tcBorders>
              <w:top w:val="single" w:color="auto" w:sz="4" w:space="0"/>
              <w:left w:val="single" w:color="auto" w:sz="4" w:space="0"/>
              <w:bottom w:val="single" w:color="auto" w:sz="4" w:space="0"/>
              <w:right w:val="single" w:color="auto" w:sz="4" w:space="0"/>
            </w:tcBorders>
            <w:noWrap w:val="0"/>
            <w:vAlign w:val="center"/>
          </w:tcPr>
          <w:p w14:paraId="4B763864">
            <w:pPr>
              <w:rPr>
                <w:rFonts w:hint="eastAsia" w:ascii="宋体" w:hAnsi="宋体"/>
                <w:b/>
                <w:szCs w:val="28"/>
              </w:rPr>
            </w:pPr>
          </w:p>
        </w:tc>
        <w:tc>
          <w:tcPr>
            <w:tcW w:w="590" w:type="dxa"/>
            <w:tcBorders>
              <w:top w:val="single" w:color="auto" w:sz="4" w:space="0"/>
              <w:left w:val="single" w:color="auto" w:sz="4" w:space="0"/>
              <w:bottom w:val="single" w:color="auto" w:sz="4" w:space="0"/>
              <w:right w:val="single" w:color="auto" w:sz="4" w:space="0"/>
            </w:tcBorders>
            <w:noWrap w:val="0"/>
            <w:vAlign w:val="center"/>
          </w:tcPr>
          <w:p w14:paraId="1F4DEFFA">
            <w:pPr>
              <w:adjustRightInd w:val="0"/>
              <w:snapToGrid w:val="0"/>
              <w:rPr>
                <w:rFonts w:hint="eastAsia" w:ascii="宋体" w:hAnsi="宋体"/>
                <w:szCs w:val="18"/>
              </w:rPr>
            </w:pPr>
          </w:p>
        </w:tc>
        <w:tc>
          <w:tcPr>
            <w:tcW w:w="701" w:type="dxa"/>
            <w:tcBorders>
              <w:top w:val="single" w:color="auto" w:sz="4" w:space="0"/>
              <w:left w:val="single" w:color="auto" w:sz="4" w:space="0"/>
              <w:bottom w:val="single" w:color="auto" w:sz="4" w:space="0"/>
              <w:right w:val="single" w:color="auto" w:sz="4" w:space="0"/>
            </w:tcBorders>
            <w:noWrap w:val="0"/>
            <w:vAlign w:val="center"/>
          </w:tcPr>
          <w:p w14:paraId="7DE26B2E">
            <w:pPr>
              <w:adjustRightInd w:val="0"/>
              <w:snapToGrid w:val="0"/>
              <w:jc w:val="center"/>
              <w:rPr>
                <w:rFonts w:hint="eastAsia" w:ascii="宋体" w:hAnsi="宋体"/>
                <w:color w:val="FF0000"/>
                <w:szCs w:val="18"/>
              </w:rPr>
            </w:pPr>
          </w:p>
        </w:tc>
        <w:tc>
          <w:tcPr>
            <w:tcW w:w="923" w:type="dxa"/>
            <w:tcBorders>
              <w:top w:val="single" w:color="auto" w:sz="4" w:space="0"/>
              <w:left w:val="single" w:color="auto" w:sz="4" w:space="0"/>
              <w:bottom w:val="single" w:color="auto" w:sz="4" w:space="0"/>
              <w:right w:val="single" w:color="auto" w:sz="4" w:space="0"/>
            </w:tcBorders>
            <w:noWrap w:val="0"/>
            <w:vAlign w:val="center"/>
          </w:tcPr>
          <w:p w14:paraId="1A8311AB">
            <w:pPr>
              <w:adjustRightInd w:val="0"/>
              <w:snapToGrid w:val="0"/>
              <w:rPr>
                <w:rFonts w:hint="eastAsia" w:ascii="宋体" w:hAnsi="宋体"/>
                <w:color w:val="FF0000"/>
                <w:szCs w:val="18"/>
              </w:rPr>
            </w:pPr>
          </w:p>
        </w:tc>
      </w:tr>
      <w:tr w14:paraId="14F738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762" w:type="dxa"/>
            <w:tcBorders>
              <w:top w:val="single" w:color="auto" w:sz="4" w:space="0"/>
              <w:left w:val="single" w:color="auto" w:sz="4" w:space="0"/>
              <w:bottom w:val="single" w:color="auto" w:sz="4" w:space="0"/>
              <w:right w:val="single" w:color="auto" w:sz="4" w:space="0"/>
            </w:tcBorders>
            <w:noWrap w:val="0"/>
            <w:vAlign w:val="center"/>
          </w:tcPr>
          <w:p w14:paraId="1FFF4FD3">
            <w:pPr>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2</w:t>
            </w:r>
          </w:p>
        </w:tc>
        <w:tc>
          <w:tcPr>
            <w:tcW w:w="1297" w:type="dxa"/>
            <w:tcBorders>
              <w:top w:val="single" w:color="auto" w:sz="4" w:space="0"/>
              <w:left w:val="single" w:color="auto" w:sz="4" w:space="0"/>
              <w:bottom w:val="single" w:color="auto" w:sz="4" w:space="0"/>
              <w:right w:val="single" w:color="auto" w:sz="4" w:space="0"/>
            </w:tcBorders>
            <w:noWrap w:val="0"/>
            <w:vAlign w:val="center"/>
          </w:tcPr>
          <w:p w14:paraId="3E0C9198">
            <w:pPr>
              <w:pStyle w:val="6"/>
              <w:jc w:val="both"/>
              <w:rPr>
                <w:rFonts w:hint="eastAsia"/>
                <w:color w:val="FF0000"/>
                <w:sz w:val="18"/>
                <w:szCs w:val="18"/>
              </w:rPr>
            </w:pPr>
          </w:p>
        </w:tc>
        <w:tc>
          <w:tcPr>
            <w:tcW w:w="3406" w:type="dxa"/>
            <w:tcBorders>
              <w:top w:val="single" w:color="auto" w:sz="4" w:space="0"/>
              <w:left w:val="single" w:color="auto" w:sz="4" w:space="0"/>
              <w:bottom w:val="single" w:color="auto" w:sz="4" w:space="0"/>
              <w:right w:val="single" w:color="auto" w:sz="4" w:space="0"/>
            </w:tcBorders>
            <w:noWrap w:val="0"/>
            <w:vAlign w:val="center"/>
          </w:tcPr>
          <w:p w14:paraId="10A6AC53">
            <w:pPr>
              <w:spacing w:line="240" w:lineRule="atLeast"/>
              <w:rPr>
                <w:rFonts w:hint="eastAsia" w:ascii="宋体" w:hAnsi="宋体"/>
                <w:color w:val="FF0000"/>
                <w:sz w:val="18"/>
                <w:szCs w:val="18"/>
              </w:rPr>
            </w:pPr>
          </w:p>
        </w:tc>
        <w:tc>
          <w:tcPr>
            <w:tcW w:w="471" w:type="dxa"/>
            <w:tcBorders>
              <w:top w:val="single" w:color="auto" w:sz="4" w:space="0"/>
              <w:left w:val="single" w:color="auto" w:sz="4" w:space="0"/>
              <w:bottom w:val="single" w:color="auto" w:sz="4" w:space="0"/>
              <w:right w:val="single" w:color="auto" w:sz="4" w:space="0"/>
            </w:tcBorders>
            <w:noWrap w:val="0"/>
            <w:vAlign w:val="center"/>
          </w:tcPr>
          <w:p w14:paraId="7B35B64E">
            <w:pPr>
              <w:jc w:val="center"/>
              <w:rPr>
                <w:rFonts w:hint="eastAsia" w:ascii="宋体" w:hAnsi="宋体"/>
                <w:color w:val="FF0000"/>
                <w:sz w:val="18"/>
                <w:szCs w:val="18"/>
              </w:rPr>
            </w:pPr>
          </w:p>
        </w:tc>
        <w:tc>
          <w:tcPr>
            <w:tcW w:w="459" w:type="dxa"/>
            <w:tcBorders>
              <w:top w:val="single" w:color="auto" w:sz="4" w:space="0"/>
              <w:left w:val="single" w:color="auto" w:sz="4" w:space="0"/>
              <w:bottom w:val="single" w:color="auto" w:sz="4" w:space="0"/>
              <w:right w:val="single" w:color="auto" w:sz="4" w:space="0"/>
            </w:tcBorders>
            <w:noWrap w:val="0"/>
            <w:vAlign w:val="center"/>
          </w:tcPr>
          <w:p w14:paraId="115C34EB">
            <w:pPr>
              <w:jc w:val="center"/>
              <w:rPr>
                <w:rFonts w:ascii="宋体" w:hAnsi="宋体"/>
                <w:color w:val="FF0000"/>
                <w:sz w:val="18"/>
                <w:szCs w:val="18"/>
              </w:rPr>
            </w:pPr>
          </w:p>
        </w:tc>
        <w:tc>
          <w:tcPr>
            <w:tcW w:w="556" w:type="dxa"/>
            <w:tcBorders>
              <w:top w:val="single" w:color="auto" w:sz="4" w:space="0"/>
              <w:left w:val="single" w:color="auto" w:sz="4" w:space="0"/>
              <w:bottom w:val="single" w:color="auto" w:sz="4" w:space="0"/>
              <w:right w:val="single" w:color="auto" w:sz="4" w:space="0"/>
            </w:tcBorders>
            <w:noWrap w:val="0"/>
            <w:vAlign w:val="center"/>
          </w:tcPr>
          <w:p w14:paraId="4F5E2511">
            <w:pPr>
              <w:rPr>
                <w:rFonts w:hint="eastAsia" w:ascii="宋体" w:hAnsi="宋体"/>
                <w:b/>
                <w:szCs w:val="28"/>
              </w:rPr>
            </w:pPr>
          </w:p>
        </w:tc>
        <w:tc>
          <w:tcPr>
            <w:tcW w:w="590" w:type="dxa"/>
            <w:tcBorders>
              <w:top w:val="single" w:color="auto" w:sz="4" w:space="0"/>
              <w:left w:val="single" w:color="auto" w:sz="4" w:space="0"/>
              <w:bottom w:val="single" w:color="auto" w:sz="4" w:space="0"/>
              <w:right w:val="single" w:color="auto" w:sz="4" w:space="0"/>
            </w:tcBorders>
            <w:noWrap w:val="0"/>
            <w:vAlign w:val="center"/>
          </w:tcPr>
          <w:p w14:paraId="3C41575D">
            <w:pPr>
              <w:adjustRightInd w:val="0"/>
              <w:snapToGrid w:val="0"/>
              <w:rPr>
                <w:rFonts w:hint="eastAsia" w:ascii="宋体" w:hAnsi="宋体"/>
                <w:szCs w:val="18"/>
              </w:rPr>
            </w:pPr>
          </w:p>
        </w:tc>
        <w:tc>
          <w:tcPr>
            <w:tcW w:w="701" w:type="dxa"/>
            <w:tcBorders>
              <w:top w:val="single" w:color="auto" w:sz="4" w:space="0"/>
              <w:left w:val="single" w:color="auto" w:sz="4" w:space="0"/>
              <w:bottom w:val="single" w:color="auto" w:sz="4" w:space="0"/>
              <w:right w:val="single" w:color="auto" w:sz="4" w:space="0"/>
            </w:tcBorders>
            <w:noWrap w:val="0"/>
            <w:vAlign w:val="center"/>
          </w:tcPr>
          <w:p w14:paraId="59C369A6">
            <w:pPr>
              <w:adjustRightInd w:val="0"/>
              <w:snapToGrid w:val="0"/>
              <w:jc w:val="center"/>
              <w:rPr>
                <w:rFonts w:hint="eastAsia" w:ascii="宋体" w:hAnsi="宋体"/>
                <w:color w:val="FF0000"/>
                <w:szCs w:val="18"/>
              </w:rPr>
            </w:pPr>
          </w:p>
        </w:tc>
        <w:tc>
          <w:tcPr>
            <w:tcW w:w="923" w:type="dxa"/>
            <w:tcBorders>
              <w:top w:val="single" w:color="auto" w:sz="4" w:space="0"/>
              <w:left w:val="single" w:color="auto" w:sz="4" w:space="0"/>
              <w:bottom w:val="single" w:color="auto" w:sz="4" w:space="0"/>
              <w:right w:val="single" w:color="auto" w:sz="4" w:space="0"/>
            </w:tcBorders>
            <w:noWrap w:val="0"/>
            <w:vAlign w:val="center"/>
          </w:tcPr>
          <w:p w14:paraId="64ACC998">
            <w:pPr>
              <w:adjustRightInd w:val="0"/>
              <w:snapToGrid w:val="0"/>
              <w:rPr>
                <w:rFonts w:hint="eastAsia" w:ascii="宋体" w:hAnsi="宋体"/>
                <w:color w:val="FF0000"/>
                <w:szCs w:val="18"/>
              </w:rPr>
            </w:pPr>
          </w:p>
        </w:tc>
      </w:tr>
      <w:tr w14:paraId="18F50F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762" w:type="dxa"/>
            <w:tcBorders>
              <w:top w:val="single" w:color="auto" w:sz="4" w:space="0"/>
              <w:left w:val="single" w:color="auto" w:sz="4" w:space="0"/>
              <w:bottom w:val="single" w:color="auto" w:sz="4" w:space="0"/>
              <w:right w:val="single" w:color="auto" w:sz="4" w:space="0"/>
            </w:tcBorders>
            <w:noWrap w:val="0"/>
            <w:vAlign w:val="center"/>
          </w:tcPr>
          <w:p w14:paraId="291A5BB2">
            <w:pPr>
              <w:numPr>
                <w:ilvl w:val="0"/>
                <w:numId w:val="0"/>
              </w:numPr>
              <w:ind w:left="0" w:leftChars="0" w:firstLine="0" w:firstLineChars="0"/>
              <w:jc w:val="center"/>
              <w:rPr>
                <w:rFonts w:hint="eastAsia"/>
                <w:b w:val="0"/>
                <w:bCs w:val="0"/>
                <w:kern w:val="2"/>
                <w:sz w:val="21"/>
                <w:szCs w:val="21"/>
                <w:u w:val="none"/>
                <w:vertAlign w:val="baseline"/>
                <w:lang w:val="en-US" w:eastAsia="zh-CN" w:bidi="ar-SA"/>
              </w:rPr>
            </w:pPr>
            <w:r>
              <w:rPr>
                <w:rFonts w:hint="eastAsia"/>
                <w:b w:val="0"/>
                <w:bCs w:val="0"/>
                <w:sz w:val="21"/>
                <w:szCs w:val="21"/>
                <w:u w:val="none"/>
                <w:vertAlign w:val="baseline"/>
                <w:lang w:val="en-US" w:eastAsia="zh-CN"/>
              </w:rPr>
              <w:t>……</w:t>
            </w:r>
          </w:p>
        </w:tc>
        <w:tc>
          <w:tcPr>
            <w:tcW w:w="1297" w:type="dxa"/>
            <w:tcBorders>
              <w:top w:val="single" w:color="auto" w:sz="4" w:space="0"/>
              <w:left w:val="single" w:color="auto" w:sz="4" w:space="0"/>
              <w:bottom w:val="single" w:color="auto" w:sz="4" w:space="0"/>
              <w:right w:val="single" w:color="auto" w:sz="4" w:space="0"/>
            </w:tcBorders>
            <w:noWrap w:val="0"/>
            <w:vAlign w:val="center"/>
          </w:tcPr>
          <w:p w14:paraId="425547EB">
            <w:pPr>
              <w:numPr>
                <w:ilvl w:val="0"/>
                <w:numId w:val="0"/>
              </w:numPr>
              <w:ind w:left="0" w:leftChars="0" w:firstLine="0" w:firstLineChars="0"/>
              <w:jc w:val="center"/>
              <w:rPr>
                <w:rFonts w:hint="eastAsia"/>
                <w:b w:val="0"/>
                <w:bCs w:val="0"/>
                <w:kern w:val="2"/>
                <w:sz w:val="21"/>
                <w:szCs w:val="21"/>
                <w:u w:val="none"/>
                <w:vertAlign w:val="baseline"/>
                <w:lang w:val="en-US" w:eastAsia="zh-CN" w:bidi="ar-SA"/>
              </w:rPr>
            </w:pPr>
            <w:r>
              <w:rPr>
                <w:rFonts w:hint="eastAsia"/>
                <w:b w:val="0"/>
                <w:bCs w:val="0"/>
                <w:sz w:val="21"/>
                <w:szCs w:val="21"/>
                <w:u w:val="none"/>
                <w:vertAlign w:val="baseline"/>
                <w:lang w:val="en-US" w:eastAsia="zh-CN"/>
              </w:rPr>
              <w:t>……</w:t>
            </w:r>
          </w:p>
        </w:tc>
        <w:tc>
          <w:tcPr>
            <w:tcW w:w="3406" w:type="dxa"/>
            <w:tcBorders>
              <w:top w:val="single" w:color="auto" w:sz="4" w:space="0"/>
              <w:left w:val="single" w:color="auto" w:sz="4" w:space="0"/>
              <w:bottom w:val="single" w:color="auto" w:sz="4" w:space="0"/>
              <w:right w:val="single" w:color="auto" w:sz="4" w:space="0"/>
            </w:tcBorders>
            <w:noWrap w:val="0"/>
            <w:vAlign w:val="center"/>
          </w:tcPr>
          <w:p w14:paraId="6C5BB333">
            <w:pPr>
              <w:numPr>
                <w:ilvl w:val="0"/>
                <w:numId w:val="0"/>
              </w:numPr>
              <w:ind w:left="0" w:leftChars="0" w:firstLine="0" w:firstLineChars="0"/>
              <w:jc w:val="center"/>
              <w:rPr>
                <w:rFonts w:hint="eastAsia"/>
                <w:b w:val="0"/>
                <w:bCs w:val="0"/>
                <w:kern w:val="2"/>
                <w:sz w:val="21"/>
                <w:szCs w:val="21"/>
                <w:u w:val="none"/>
                <w:vertAlign w:val="baseline"/>
                <w:lang w:val="en-US" w:eastAsia="zh-CN" w:bidi="ar-SA"/>
              </w:rPr>
            </w:pPr>
            <w:r>
              <w:rPr>
                <w:rFonts w:hint="eastAsia"/>
                <w:b w:val="0"/>
                <w:bCs w:val="0"/>
                <w:sz w:val="21"/>
                <w:szCs w:val="21"/>
                <w:u w:val="none"/>
                <w:vertAlign w:val="baseline"/>
                <w:lang w:val="en-US" w:eastAsia="zh-CN"/>
              </w:rPr>
              <w:t>……</w:t>
            </w:r>
          </w:p>
        </w:tc>
        <w:tc>
          <w:tcPr>
            <w:tcW w:w="471" w:type="dxa"/>
            <w:tcBorders>
              <w:top w:val="single" w:color="auto" w:sz="4" w:space="0"/>
              <w:left w:val="single" w:color="auto" w:sz="4" w:space="0"/>
              <w:bottom w:val="single" w:color="auto" w:sz="4" w:space="0"/>
              <w:right w:val="single" w:color="auto" w:sz="4" w:space="0"/>
            </w:tcBorders>
            <w:noWrap w:val="0"/>
            <w:vAlign w:val="center"/>
          </w:tcPr>
          <w:p w14:paraId="3DC1F007">
            <w:pPr>
              <w:jc w:val="center"/>
              <w:rPr>
                <w:rFonts w:hint="eastAsia" w:ascii="宋体" w:hAnsi="宋体"/>
                <w:color w:val="FF0000"/>
                <w:sz w:val="18"/>
                <w:szCs w:val="18"/>
              </w:rPr>
            </w:pPr>
          </w:p>
        </w:tc>
        <w:tc>
          <w:tcPr>
            <w:tcW w:w="459" w:type="dxa"/>
            <w:tcBorders>
              <w:top w:val="single" w:color="auto" w:sz="4" w:space="0"/>
              <w:left w:val="single" w:color="auto" w:sz="4" w:space="0"/>
              <w:bottom w:val="single" w:color="auto" w:sz="4" w:space="0"/>
              <w:right w:val="single" w:color="auto" w:sz="4" w:space="0"/>
            </w:tcBorders>
            <w:noWrap w:val="0"/>
            <w:vAlign w:val="center"/>
          </w:tcPr>
          <w:p w14:paraId="31015D74">
            <w:pPr>
              <w:jc w:val="center"/>
              <w:rPr>
                <w:rFonts w:ascii="宋体" w:hAnsi="宋体"/>
                <w:color w:val="FF0000"/>
                <w:sz w:val="18"/>
                <w:szCs w:val="18"/>
              </w:rPr>
            </w:pPr>
          </w:p>
        </w:tc>
        <w:tc>
          <w:tcPr>
            <w:tcW w:w="556" w:type="dxa"/>
            <w:tcBorders>
              <w:top w:val="single" w:color="auto" w:sz="4" w:space="0"/>
              <w:left w:val="single" w:color="auto" w:sz="4" w:space="0"/>
              <w:bottom w:val="single" w:color="auto" w:sz="4" w:space="0"/>
              <w:right w:val="single" w:color="auto" w:sz="4" w:space="0"/>
            </w:tcBorders>
            <w:noWrap w:val="0"/>
            <w:vAlign w:val="center"/>
          </w:tcPr>
          <w:p w14:paraId="092EA794">
            <w:pPr>
              <w:rPr>
                <w:rFonts w:hint="eastAsia" w:ascii="宋体" w:hAnsi="宋体"/>
                <w:b/>
                <w:szCs w:val="28"/>
              </w:rPr>
            </w:pPr>
          </w:p>
        </w:tc>
        <w:tc>
          <w:tcPr>
            <w:tcW w:w="590" w:type="dxa"/>
            <w:tcBorders>
              <w:top w:val="single" w:color="auto" w:sz="4" w:space="0"/>
              <w:left w:val="single" w:color="auto" w:sz="4" w:space="0"/>
              <w:bottom w:val="single" w:color="auto" w:sz="4" w:space="0"/>
              <w:right w:val="single" w:color="auto" w:sz="4" w:space="0"/>
            </w:tcBorders>
            <w:noWrap w:val="0"/>
            <w:vAlign w:val="center"/>
          </w:tcPr>
          <w:p w14:paraId="590CBD9D">
            <w:pPr>
              <w:adjustRightInd w:val="0"/>
              <w:snapToGrid w:val="0"/>
              <w:rPr>
                <w:rFonts w:hint="eastAsia" w:ascii="宋体" w:hAnsi="宋体"/>
                <w:szCs w:val="18"/>
              </w:rPr>
            </w:pPr>
          </w:p>
        </w:tc>
        <w:tc>
          <w:tcPr>
            <w:tcW w:w="701" w:type="dxa"/>
            <w:tcBorders>
              <w:top w:val="single" w:color="auto" w:sz="4" w:space="0"/>
              <w:left w:val="single" w:color="auto" w:sz="4" w:space="0"/>
              <w:bottom w:val="single" w:color="auto" w:sz="4" w:space="0"/>
              <w:right w:val="single" w:color="auto" w:sz="4" w:space="0"/>
            </w:tcBorders>
            <w:noWrap w:val="0"/>
            <w:vAlign w:val="center"/>
          </w:tcPr>
          <w:p w14:paraId="2849BE67">
            <w:pPr>
              <w:adjustRightInd w:val="0"/>
              <w:snapToGrid w:val="0"/>
              <w:jc w:val="center"/>
              <w:rPr>
                <w:rFonts w:hint="eastAsia" w:ascii="宋体" w:hAnsi="宋体"/>
                <w:color w:val="FF0000"/>
                <w:szCs w:val="18"/>
              </w:rPr>
            </w:pPr>
          </w:p>
        </w:tc>
        <w:tc>
          <w:tcPr>
            <w:tcW w:w="923" w:type="dxa"/>
            <w:tcBorders>
              <w:top w:val="single" w:color="auto" w:sz="4" w:space="0"/>
              <w:left w:val="single" w:color="auto" w:sz="4" w:space="0"/>
              <w:bottom w:val="single" w:color="auto" w:sz="4" w:space="0"/>
              <w:right w:val="single" w:color="auto" w:sz="4" w:space="0"/>
            </w:tcBorders>
            <w:noWrap w:val="0"/>
            <w:vAlign w:val="center"/>
          </w:tcPr>
          <w:p w14:paraId="008E5757">
            <w:pPr>
              <w:adjustRightInd w:val="0"/>
              <w:snapToGrid w:val="0"/>
              <w:rPr>
                <w:rFonts w:hint="eastAsia" w:ascii="宋体" w:hAnsi="宋体"/>
                <w:color w:val="FF0000"/>
                <w:szCs w:val="18"/>
              </w:rPr>
            </w:pPr>
          </w:p>
        </w:tc>
      </w:tr>
    </w:tbl>
    <w:p w14:paraId="567DB79B">
      <w:pPr>
        <w:keepNext w:val="0"/>
        <w:keepLines w:val="0"/>
        <w:pageBreakBefore w:val="0"/>
        <w:widowControl/>
        <w:shd w:val="clear" w:color="auto" w:fill="FFFFFF"/>
        <w:kinsoku/>
        <w:wordWrap/>
        <w:overflowPunct/>
        <w:topLinePunct w:val="0"/>
        <w:autoSpaceDE/>
        <w:autoSpaceDN/>
        <w:bidi w:val="0"/>
        <w:adjustRightInd/>
        <w:snapToGrid/>
        <w:spacing w:before="200" w:line="240" w:lineRule="auto"/>
        <w:ind w:firstLine="0" w:firstLineChars="0"/>
        <w:textAlignment w:val="auto"/>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四、商务要求</w:t>
      </w:r>
    </w:p>
    <w:tbl>
      <w:tblPr>
        <w:tblStyle w:val="7"/>
        <w:tblpPr w:leftFromText="180" w:rightFromText="180" w:vertAnchor="text" w:horzAnchor="page" w:tblpX="1678" w:tblpY="98"/>
        <w:tblOverlap w:val="never"/>
        <w:tblW w:w="8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1530"/>
        <w:gridCol w:w="6428"/>
      </w:tblGrid>
      <w:tr w14:paraId="58E11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blHeader/>
        </w:trPr>
        <w:tc>
          <w:tcPr>
            <w:tcW w:w="837" w:type="dxa"/>
            <w:vAlign w:val="center"/>
          </w:tcPr>
          <w:p w14:paraId="076A9BCE">
            <w:pPr>
              <w:autoSpaceDE w:val="0"/>
              <w:autoSpaceDN w:val="0"/>
              <w:adjustRightInd w:val="0"/>
              <w:snapToGrid w:val="0"/>
              <w:jc w:val="center"/>
              <w:rPr>
                <w:rFonts w:hint="eastAsia" w:ascii="宋体" w:hAnsi="宋体" w:eastAsia="宋体" w:cs="宋体"/>
                <w:b/>
                <w:bCs w:val="0"/>
                <w:snapToGrid w:val="0"/>
                <w:kern w:val="0"/>
                <w:sz w:val="24"/>
                <w:szCs w:val="24"/>
                <w:lang w:val="zh-CN"/>
              </w:rPr>
            </w:pPr>
            <w:r>
              <w:rPr>
                <w:rFonts w:hint="eastAsia" w:ascii="宋体" w:hAnsi="宋体" w:eastAsia="宋体" w:cs="宋体"/>
                <w:b/>
                <w:bCs w:val="0"/>
                <w:snapToGrid w:val="0"/>
                <w:kern w:val="0"/>
                <w:sz w:val="24"/>
                <w:szCs w:val="24"/>
                <w:lang w:val="zh-CN"/>
              </w:rPr>
              <w:t>序号</w:t>
            </w:r>
          </w:p>
        </w:tc>
        <w:tc>
          <w:tcPr>
            <w:tcW w:w="1530" w:type="dxa"/>
            <w:vAlign w:val="center"/>
          </w:tcPr>
          <w:p w14:paraId="39479D11">
            <w:pPr>
              <w:autoSpaceDE w:val="0"/>
              <w:autoSpaceDN w:val="0"/>
              <w:adjustRightInd w:val="0"/>
              <w:snapToGrid w:val="0"/>
              <w:jc w:val="center"/>
              <w:rPr>
                <w:rFonts w:hint="eastAsia" w:ascii="宋体" w:hAnsi="宋体" w:eastAsia="宋体" w:cs="宋体"/>
                <w:b/>
                <w:bCs w:val="0"/>
                <w:snapToGrid w:val="0"/>
                <w:kern w:val="0"/>
                <w:sz w:val="24"/>
                <w:szCs w:val="24"/>
                <w:lang w:val="zh-CN"/>
              </w:rPr>
            </w:pPr>
            <w:r>
              <w:rPr>
                <w:rFonts w:hint="eastAsia" w:ascii="宋体" w:hAnsi="宋体" w:eastAsia="宋体" w:cs="宋体"/>
                <w:b/>
                <w:bCs w:val="0"/>
                <w:snapToGrid w:val="0"/>
                <w:kern w:val="0"/>
                <w:sz w:val="24"/>
                <w:szCs w:val="24"/>
                <w:lang w:val="zh-CN"/>
              </w:rPr>
              <w:t>指标项</w:t>
            </w:r>
          </w:p>
        </w:tc>
        <w:tc>
          <w:tcPr>
            <w:tcW w:w="6428" w:type="dxa"/>
            <w:vAlign w:val="center"/>
          </w:tcPr>
          <w:p w14:paraId="33541683">
            <w:pPr>
              <w:autoSpaceDE w:val="0"/>
              <w:autoSpaceDN w:val="0"/>
              <w:adjustRightInd w:val="0"/>
              <w:snapToGrid w:val="0"/>
              <w:jc w:val="center"/>
              <w:rPr>
                <w:rFonts w:hint="eastAsia" w:ascii="宋体" w:hAnsi="宋体" w:eastAsia="宋体" w:cs="宋体"/>
                <w:b/>
                <w:bCs w:val="0"/>
                <w:snapToGrid w:val="0"/>
                <w:kern w:val="0"/>
                <w:sz w:val="24"/>
                <w:szCs w:val="24"/>
                <w:lang w:val="zh-CN"/>
              </w:rPr>
            </w:pPr>
            <w:r>
              <w:rPr>
                <w:rFonts w:hint="eastAsia" w:ascii="宋体" w:hAnsi="宋体" w:eastAsia="宋体" w:cs="宋体"/>
                <w:b/>
                <w:bCs w:val="0"/>
                <w:snapToGrid w:val="0"/>
                <w:kern w:val="0"/>
                <w:sz w:val="24"/>
                <w:szCs w:val="24"/>
                <w:lang w:val="zh-CN"/>
              </w:rPr>
              <w:t>指标要求</w:t>
            </w:r>
          </w:p>
        </w:tc>
      </w:tr>
      <w:tr w14:paraId="3CF16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7" w:type="dxa"/>
            <w:vAlign w:val="center"/>
          </w:tcPr>
          <w:p w14:paraId="6787AF31">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1</w:t>
            </w:r>
          </w:p>
        </w:tc>
        <w:tc>
          <w:tcPr>
            <w:tcW w:w="1530" w:type="dxa"/>
            <w:vAlign w:val="center"/>
          </w:tcPr>
          <w:p w14:paraId="322B893B">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供货及安装期限</w:t>
            </w:r>
          </w:p>
        </w:tc>
        <w:tc>
          <w:tcPr>
            <w:tcW w:w="6428" w:type="dxa"/>
            <w:vAlign w:val="center"/>
          </w:tcPr>
          <w:p w14:paraId="1D1E4D5B">
            <w:pPr>
              <w:keepNext w:val="0"/>
              <w:keepLines w:val="0"/>
              <w:pageBreakBefore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snapToGrid w:val="0"/>
                <w:kern w:val="0"/>
                <w:sz w:val="24"/>
                <w:szCs w:val="24"/>
                <w:lang w:val="zh-CN"/>
              </w:rPr>
            </w:pPr>
          </w:p>
        </w:tc>
      </w:tr>
      <w:tr w14:paraId="5DFED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37" w:type="dxa"/>
            <w:vAlign w:val="center"/>
          </w:tcPr>
          <w:p w14:paraId="248AB3D5">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2</w:t>
            </w:r>
          </w:p>
        </w:tc>
        <w:tc>
          <w:tcPr>
            <w:tcW w:w="1530" w:type="dxa"/>
            <w:shd w:val="clear" w:color="auto" w:fill="auto"/>
            <w:vAlign w:val="center"/>
          </w:tcPr>
          <w:p w14:paraId="30E07511">
            <w:pPr>
              <w:keepNext w:val="0"/>
              <w:keepLines w:val="0"/>
              <w:pageBreakBefore w:val="0"/>
              <w:widowControl w:val="0"/>
              <w:suppressLineNumbers w:val="0"/>
              <w:tabs>
                <w:tab w:val="left" w:pos="377"/>
              </w:tabs>
              <w:kinsoku/>
              <w:wordWrap/>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kern w:val="2"/>
                <w:sz w:val="24"/>
                <w:szCs w:val="24"/>
                <w:lang w:val="zh-CN" w:eastAsia="zh-CN" w:bidi="ar"/>
              </w:rPr>
            </w:pPr>
            <w:r>
              <w:rPr>
                <w:rFonts w:hint="eastAsia" w:ascii="宋体" w:hAnsi="宋体" w:eastAsia="宋体" w:cs="宋体"/>
                <w:snapToGrid w:val="0"/>
                <w:kern w:val="0"/>
                <w:sz w:val="24"/>
                <w:szCs w:val="24"/>
                <w:lang w:val="zh-CN"/>
              </w:rPr>
              <w:t>供货及安装地点</w:t>
            </w:r>
          </w:p>
        </w:tc>
        <w:tc>
          <w:tcPr>
            <w:tcW w:w="6428" w:type="dxa"/>
            <w:vAlign w:val="center"/>
          </w:tcPr>
          <w:p w14:paraId="2A494557">
            <w:pPr>
              <w:keepNext w:val="0"/>
              <w:keepLines w:val="0"/>
              <w:pageBreakBefore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snapToGrid w:val="0"/>
                <w:kern w:val="0"/>
                <w:sz w:val="24"/>
                <w:szCs w:val="24"/>
                <w:lang w:val="en-US" w:eastAsia="zh-CN"/>
              </w:rPr>
            </w:pPr>
          </w:p>
        </w:tc>
      </w:tr>
      <w:tr w14:paraId="27889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37" w:type="dxa"/>
            <w:vAlign w:val="center"/>
          </w:tcPr>
          <w:p w14:paraId="05A4C2C8">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3</w:t>
            </w:r>
          </w:p>
        </w:tc>
        <w:tc>
          <w:tcPr>
            <w:tcW w:w="1530" w:type="dxa"/>
            <w:vAlign w:val="center"/>
          </w:tcPr>
          <w:p w14:paraId="34CE2960">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en-US" w:eastAsia="zh-CN"/>
              </w:rPr>
              <w:t>付款方式</w:t>
            </w:r>
          </w:p>
        </w:tc>
        <w:tc>
          <w:tcPr>
            <w:tcW w:w="6428" w:type="dxa"/>
            <w:vAlign w:val="center"/>
          </w:tcPr>
          <w:p w14:paraId="524CABA0">
            <w:pPr>
              <w:pStyle w:val="10"/>
              <w:widowControl w:val="0"/>
              <w:spacing w:before="0" w:beforeAutospacing="0" w:after="0" w:afterAutospacing="0" w:line="420" w:lineRule="exact"/>
              <w:jc w:val="both"/>
              <w:rPr>
                <w:rFonts w:hint="eastAsia" w:ascii="宋体" w:hAnsi="宋体" w:eastAsia="宋体" w:cs="宋体"/>
                <w:i/>
                <w:iCs w:val="0"/>
                <w:snapToGrid w:val="0"/>
                <w:color w:val="FF0000"/>
                <w:kern w:val="0"/>
                <w:sz w:val="24"/>
                <w:szCs w:val="24"/>
                <w:lang w:val="zh-CN"/>
              </w:rPr>
            </w:pPr>
          </w:p>
        </w:tc>
      </w:tr>
      <w:tr w14:paraId="00888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837" w:type="dxa"/>
            <w:vAlign w:val="center"/>
          </w:tcPr>
          <w:p w14:paraId="61526D90">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4</w:t>
            </w:r>
          </w:p>
        </w:tc>
        <w:tc>
          <w:tcPr>
            <w:tcW w:w="1530" w:type="dxa"/>
            <w:vAlign w:val="center"/>
          </w:tcPr>
          <w:p w14:paraId="35784165">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包装和运输</w:t>
            </w:r>
          </w:p>
        </w:tc>
        <w:tc>
          <w:tcPr>
            <w:tcW w:w="6428" w:type="dxa"/>
          </w:tcPr>
          <w:p w14:paraId="0C952C2D">
            <w:pPr>
              <w:keepNext w:val="0"/>
              <w:keepLines w:val="0"/>
              <w:pageBreakBefore w:val="0"/>
              <w:widowControl/>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i/>
                <w:iCs w:val="0"/>
                <w:snapToGrid w:val="0"/>
                <w:color w:val="FF0000"/>
                <w:kern w:val="0"/>
                <w:sz w:val="24"/>
                <w:szCs w:val="24"/>
                <w:lang w:val="zh-CN"/>
              </w:rPr>
            </w:pPr>
          </w:p>
        </w:tc>
      </w:tr>
      <w:tr w14:paraId="5A4BB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837" w:type="dxa"/>
            <w:vAlign w:val="center"/>
          </w:tcPr>
          <w:p w14:paraId="5234B63A">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5</w:t>
            </w:r>
          </w:p>
        </w:tc>
        <w:tc>
          <w:tcPr>
            <w:tcW w:w="1530" w:type="dxa"/>
            <w:vAlign w:val="center"/>
          </w:tcPr>
          <w:p w14:paraId="7820BACF">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售后服务、免费质保期</w:t>
            </w:r>
          </w:p>
        </w:tc>
        <w:tc>
          <w:tcPr>
            <w:tcW w:w="6428" w:type="dxa"/>
          </w:tcPr>
          <w:p w14:paraId="71720FFC">
            <w:pPr>
              <w:keepNext w:val="0"/>
              <w:keepLines w:val="0"/>
              <w:pageBreakBefore w:val="0"/>
              <w:widowControl/>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i/>
                <w:iCs w:val="0"/>
                <w:snapToGrid w:val="0"/>
                <w:color w:val="FF0000"/>
                <w:kern w:val="0"/>
                <w:sz w:val="24"/>
                <w:szCs w:val="24"/>
                <w:lang w:val="zh-CN"/>
              </w:rPr>
            </w:pPr>
          </w:p>
        </w:tc>
      </w:tr>
      <w:tr w14:paraId="3EBA3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837" w:type="dxa"/>
            <w:vAlign w:val="center"/>
          </w:tcPr>
          <w:p w14:paraId="48DD58BC">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6</w:t>
            </w:r>
          </w:p>
        </w:tc>
        <w:tc>
          <w:tcPr>
            <w:tcW w:w="1530" w:type="dxa"/>
            <w:vAlign w:val="center"/>
          </w:tcPr>
          <w:p w14:paraId="4317497F">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培训要求</w:t>
            </w:r>
          </w:p>
        </w:tc>
        <w:tc>
          <w:tcPr>
            <w:tcW w:w="6428" w:type="dxa"/>
          </w:tcPr>
          <w:p w14:paraId="66FB53B5">
            <w:pPr>
              <w:keepNext w:val="0"/>
              <w:keepLines w:val="0"/>
              <w:pageBreakBefore w:val="0"/>
              <w:widowControl/>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snapToGrid w:val="0"/>
                <w:color w:val="FF0000"/>
                <w:kern w:val="0"/>
                <w:sz w:val="24"/>
                <w:szCs w:val="24"/>
                <w:lang w:val="zh-CN"/>
              </w:rPr>
            </w:pPr>
          </w:p>
        </w:tc>
      </w:tr>
      <w:tr w14:paraId="55DB8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837" w:type="dxa"/>
            <w:vAlign w:val="center"/>
          </w:tcPr>
          <w:p w14:paraId="15C77C8D">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w:t>
            </w:r>
          </w:p>
        </w:tc>
        <w:tc>
          <w:tcPr>
            <w:tcW w:w="1530" w:type="dxa"/>
            <w:vAlign w:val="center"/>
          </w:tcPr>
          <w:p w14:paraId="0E213003">
            <w:pPr>
              <w:keepNext w:val="0"/>
              <w:keepLines w:val="0"/>
              <w:pageBreakBefore w:val="0"/>
              <w:widowControl/>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其他</w:t>
            </w:r>
          </w:p>
        </w:tc>
        <w:tc>
          <w:tcPr>
            <w:tcW w:w="6428" w:type="dxa"/>
          </w:tcPr>
          <w:p w14:paraId="620D3C78">
            <w:pPr>
              <w:keepNext w:val="0"/>
              <w:keepLines w:val="0"/>
              <w:pageBreakBefore w:val="0"/>
              <w:widowControl/>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snapToGrid w:val="0"/>
                <w:kern w:val="0"/>
                <w:sz w:val="24"/>
                <w:szCs w:val="24"/>
                <w:lang w:val="zh-CN"/>
              </w:rPr>
            </w:pPr>
          </w:p>
        </w:tc>
      </w:tr>
    </w:tbl>
    <w:p w14:paraId="14D7C6BE">
      <w:pPr>
        <w:keepNext w:val="0"/>
        <w:keepLines w:val="0"/>
        <w:pageBreakBefore w:val="0"/>
        <w:widowControl/>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b/>
          <w:bCs/>
          <w:i/>
          <w:iCs w:val="0"/>
          <w:snapToGrid w:val="0"/>
          <w:color w:val="FF0000"/>
          <w:kern w:val="0"/>
          <w:sz w:val="24"/>
          <w:szCs w:val="24"/>
          <w:lang w:val="zh-CN"/>
        </w:rPr>
      </w:pPr>
      <w:r>
        <w:rPr>
          <w:rFonts w:hint="eastAsia" w:ascii="宋体" w:hAnsi="宋体" w:eastAsia="宋体" w:cs="宋体"/>
          <w:b/>
          <w:bCs/>
          <w:i/>
          <w:iCs w:val="0"/>
          <w:snapToGrid w:val="0"/>
          <w:color w:val="FF0000"/>
          <w:kern w:val="0"/>
          <w:sz w:val="24"/>
          <w:szCs w:val="24"/>
          <w:lang w:val="zh-CN"/>
        </w:rPr>
        <w:t>编制说明：</w:t>
      </w:r>
    </w:p>
    <w:p w14:paraId="22BF7B97">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jc w:val="left"/>
        <w:textAlignment w:val="auto"/>
        <w:rPr>
          <w:rFonts w:hint="eastAsia" w:ascii="宋体" w:hAnsi="宋体" w:eastAsia="宋体" w:cs="宋体"/>
          <w:b w:val="0"/>
          <w:bCs w:val="0"/>
          <w:i/>
          <w:iCs w:val="0"/>
          <w:snapToGrid w:val="0"/>
          <w:color w:val="FF0000"/>
          <w:kern w:val="0"/>
          <w:sz w:val="24"/>
          <w:szCs w:val="24"/>
          <w:lang w:val="zh-CN"/>
        </w:rPr>
      </w:pPr>
      <w:r>
        <w:rPr>
          <w:rFonts w:hint="eastAsia" w:ascii="宋体" w:hAnsi="宋体" w:eastAsia="宋体" w:cs="宋体"/>
          <w:b w:val="0"/>
          <w:bCs w:val="0"/>
          <w:i/>
          <w:iCs w:val="0"/>
          <w:snapToGrid w:val="0"/>
          <w:color w:val="FF0000"/>
          <w:kern w:val="0"/>
          <w:sz w:val="24"/>
          <w:szCs w:val="24"/>
          <w:lang w:val="zh-CN"/>
        </w:rPr>
        <w:t>1</w:t>
      </w:r>
      <w:r>
        <w:rPr>
          <w:rFonts w:hint="eastAsia" w:ascii="宋体" w:hAnsi="宋体" w:eastAsia="宋体" w:cs="宋体"/>
          <w:b w:val="0"/>
          <w:bCs w:val="0"/>
          <w:i/>
          <w:iCs w:val="0"/>
          <w:snapToGrid w:val="0"/>
          <w:color w:val="FF0000"/>
          <w:kern w:val="0"/>
          <w:sz w:val="24"/>
          <w:szCs w:val="24"/>
          <w:lang w:val="en-US" w:eastAsia="zh-CN"/>
        </w:rPr>
        <w:t>、</w:t>
      </w:r>
      <w:r>
        <w:rPr>
          <w:rFonts w:hint="eastAsia" w:ascii="宋体" w:hAnsi="宋体" w:eastAsia="宋体" w:cs="宋体"/>
          <w:b w:val="0"/>
          <w:bCs w:val="0"/>
          <w:i/>
          <w:iCs w:val="0"/>
          <w:snapToGrid w:val="0"/>
          <w:color w:val="FF0000"/>
          <w:kern w:val="0"/>
          <w:sz w:val="24"/>
          <w:szCs w:val="24"/>
          <w:lang w:val="zh-CN"/>
        </w:rPr>
        <w:t>技术参数要分条罗列，并标注“★”来区分关键性和非关键性参数，“★”号参数原则上要求供应商必须完全响应或优于响应。填写产品技术参数时，建议根据产品的主要性能指标填写，非关键技术指标或与产品性能无关的指标建议少提或者不提，不要完全复制某特定型号产品的技术参数</w:t>
      </w:r>
      <w:r>
        <w:rPr>
          <w:rFonts w:hint="eastAsia" w:ascii="宋体" w:hAnsi="宋体" w:cs="宋体"/>
          <w:b w:val="0"/>
          <w:bCs w:val="0"/>
          <w:i/>
          <w:iCs w:val="0"/>
          <w:snapToGrid w:val="0"/>
          <w:color w:val="FF0000"/>
          <w:kern w:val="0"/>
          <w:sz w:val="24"/>
          <w:szCs w:val="24"/>
          <w:lang w:val="zh-CN"/>
        </w:rPr>
        <w:t>，</w:t>
      </w:r>
      <w:r>
        <w:rPr>
          <w:rFonts w:hint="eastAsia" w:ascii="宋体" w:hAnsi="宋体" w:cs="宋体"/>
          <w:b w:val="0"/>
          <w:bCs w:val="0"/>
          <w:i/>
          <w:iCs w:val="0"/>
          <w:snapToGrid w:val="0"/>
          <w:color w:val="FF0000"/>
          <w:kern w:val="0"/>
          <w:sz w:val="24"/>
          <w:szCs w:val="24"/>
          <w:lang w:val="en-US" w:eastAsia="zh-CN"/>
        </w:rPr>
        <w:t>技术参数建议至少满足3个以上市场主流品牌</w:t>
      </w:r>
      <w:r>
        <w:rPr>
          <w:rFonts w:hint="eastAsia" w:ascii="宋体" w:hAnsi="宋体" w:eastAsia="宋体" w:cs="宋体"/>
          <w:b w:val="0"/>
          <w:bCs w:val="0"/>
          <w:i/>
          <w:iCs w:val="0"/>
          <w:snapToGrid w:val="0"/>
          <w:color w:val="FF0000"/>
          <w:kern w:val="0"/>
          <w:sz w:val="24"/>
          <w:szCs w:val="24"/>
          <w:lang w:val="zh-CN"/>
        </w:rPr>
        <w:t>。</w:t>
      </w:r>
    </w:p>
    <w:p w14:paraId="5FEFB3D8">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jc w:val="left"/>
        <w:textAlignment w:val="auto"/>
        <w:rPr>
          <w:rFonts w:hint="eastAsia" w:ascii="宋体" w:hAnsi="宋体" w:eastAsia="宋体" w:cs="宋体"/>
          <w:b w:val="0"/>
          <w:bCs w:val="0"/>
          <w:i/>
          <w:iCs w:val="0"/>
          <w:snapToGrid w:val="0"/>
          <w:color w:val="FF0000"/>
          <w:kern w:val="0"/>
          <w:sz w:val="24"/>
          <w:szCs w:val="24"/>
          <w:lang w:val="zh-CN"/>
        </w:rPr>
      </w:pPr>
      <w:r>
        <w:rPr>
          <w:rFonts w:hint="eastAsia" w:ascii="宋体" w:hAnsi="宋体" w:eastAsia="宋体" w:cs="宋体"/>
          <w:b w:val="0"/>
          <w:bCs w:val="0"/>
          <w:i/>
          <w:iCs w:val="0"/>
          <w:snapToGrid w:val="0"/>
          <w:color w:val="FF0000"/>
          <w:kern w:val="0"/>
          <w:sz w:val="24"/>
          <w:szCs w:val="24"/>
          <w:lang w:val="zh-CN"/>
        </w:rPr>
        <w:t>2</w:t>
      </w:r>
      <w:r>
        <w:rPr>
          <w:rFonts w:hint="eastAsia" w:ascii="宋体" w:hAnsi="宋体" w:eastAsia="宋体" w:cs="宋体"/>
          <w:b w:val="0"/>
          <w:bCs w:val="0"/>
          <w:i/>
          <w:iCs w:val="0"/>
          <w:snapToGrid w:val="0"/>
          <w:color w:val="FF0000"/>
          <w:kern w:val="0"/>
          <w:sz w:val="24"/>
          <w:szCs w:val="24"/>
          <w:lang w:val="en-US" w:eastAsia="zh-CN"/>
        </w:rPr>
        <w:t>、</w:t>
      </w:r>
      <w:r>
        <w:rPr>
          <w:rFonts w:hint="eastAsia" w:ascii="宋体" w:hAnsi="宋体" w:eastAsia="宋体" w:cs="宋体"/>
          <w:b w:val="0"/>
          <w:bCs w:val="0"/>
          <w:i/>
          <w:iCs w:val="0"/>
          <w:snapToGrid w:val="0"/>
          <w:color w:val="FF0000"/>
          <w:kern w:val="0"/>
          <w:sz w:val="24"/>
          <w:szCs w:val="24"/>
          <w:lang w:val="zh-CN"/>
        </w:rPr>
        <w:t>请选择价值高或数量大的核心产品，并在技术需求中标注▲号产品</w:t>
      </w:r>
      <w:r>
        <w:rPr>
          <w:rFonts w:hint="eastAsia" w:ascii="宋体" w:hAnsi="宋体" w:eastAsia="宋体" w:cs="宋体"/>
          <w:b w:val="0"/>
          <w:bCs w:val="0"/>
          <w:i/>
          <w:iCs w:val="0"/>
          <w:snapToGrid w:val="0"/>
          <w:color w:val="FF0000"/>
          <w:kern w:val="0"/>
          <w:sz w:val="24"/>
          <w:szCs w:val="24"/>
          <w:lang w:val="zh-CN"/>
          <w14:textFill>
            <w14:gradFill>
              <w14:gsLst>
                <w14:gs w14:pos="50000">
                  <w14:schemeClr w14:val="accent1"/>
                </w14:gs>
                <w14:gs w14:pos="0">
                  <w14:schemeClr w14:val="accent1">
                    <w14:lumMod w14:val="25000"/>
                    <w14:lumOff w14:val="75000"/>
                  </w14:schemeClr>
                </w14:gs>
                <w14:gs w14:pos="100000">
                  <w14:schemeClr w14:val="accent1">
                    <w14:lumMod w14:val="85000"/>
                  </w14:schemeClr>
                </w14:gs>
              </w14:gsLst>
              <w14:lin w14:ang="5400000" w14:scaled="1"/>
            </w14:gradFill>
          </w14:textFill>
        </w:rPr>
        <w:t>（</w:t>
      </w:r>
      <w:r>
        <w:rPr>
          <w:rFonts w:hint="eastAsia" w:ascii="宋体" w:hAnsi="宋体" w:eastAsia="宋体" w:cs="宋体"/>
          <w:b w:val="0"/>
          <w:bCs w:val="0"/>
          <w:i/>
          <w:iCs w:val="0"/>
          <w:snapToGrid w:val="0"/>
          <w:color w:val="FF0000"/>
          <w:kern w:val="0"/>
          <w:sz w:val="24"/>
          <w:szCs w:val="24"/>
          <w:lang w:val="zh-CN"/>
        </w:rPr>
        <w:t>▲号产品适量而定，不建议过多），▲号产品随评审结果一并公示名称、规格、型号、数量、单价等信息。</w:t>
      </w:r>
    </w:p>
    <w:p w14:paraId="4F65215D">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jc w:val="left"/>
        <w:textAlignment w:val="auto"/>
        <w:rPr>
          <w:rFonts w:hint="eastAsia" w:ascii="宋体" w:hAnsi="宋体" w:eastAsia="宋体" w:cs="宋体"/>
          <w:b w:val="0"/>
          <w:bCs w:val="0"/>
          <w:i/>
          <w:iCs w:val="0"/>
          <w:snapToGrid w:val="0"/>
          <w:color w:val="FF0000"/>
          <w:kern w:val="0"/>
          <w:sz w:val="24"/>
          <w:szCs w:val="24"/>
          <w:lang w:val="zh-CN"/>
        </w:rPr>
      </w:pPr>
      <w:r>
        <w:rPr>
          <w:rFonts w:hint="eastAsia" w:ascii="宋体" w:hAnsi="宋体" w:eastAsia="宋体" w:cs="宋体"/>
          <w:b w:val="0"/>
          <w:bCs w:val="0"/>
          <w:i/>
          <w:iCs w:val="0"/>
          <w:snapToGrid w:val="0"/>
          <w:color w:val="FF0000"/>
          <w:kern w:val="0"/>
          <w:sz w:val="24"/>
          <w:szCs w:val="24"/>
          <w:lang w:val="zh-CN"/>
        </w:rPr>
        <w:t>3</w:t>
      </w:r>
      <w:r>
        <w:rPr>
          <w:rFonts w:hint="eastAsia" w:ascii="宋体" w:hAnsi="宋体" w:eastAsia="宋体" w:cs="宋体"/>
          <w:b w:val="0"/>
          <w:bCs w:val="0"/>
          <w:i/>
          <w:iCs w:val="0"/>
          <w:snapToGrid w:val="0"/>
          <w:color w:val="FF0000"/>
          <w:kern w:val="0"/>
          <w:sz w:val="24"/>
          <w:szCs w:val="24"/>
          <w:lang w:val="en-US" w:eastAsia="zh-CN"/>
        </w:rPr>
        <w:t>、</w:t>
      </w:r>
      <w:r>
        <w:rPr>
          <w:rFonts w:hint="eastAsia" w:ascii="宋体" w:hAnsi="宋体" w:eastAsia="宋体" w:cs="宋体"/>
          <w:b w:val="0"/>
          <w:bCs w:val="0"/>
          <w:i/>
          <w:iCs w:val="0"/>
          <w:snapToGrid w:val="0"/>
          <w:color w:val="FF0000"/>
          <w:kern w:val="0"/>
          <w:sz w:val="24"/>
          <w:szCs w:val="24"/>
          <w:lang w:val="zh-CN"/>
        </w:rPr>
        <w:t>定量参数尽量用“≥”或“≤”表示或者合理设置区间范围。</w:t>
      </w:r>
    </w:p>
    <w:p w14:paraId="33F7618A">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jc w:val="left"/>
        <w:textAlignment w:val="auto"/>
        <w:rPr>
          <w:rFonts w:hint="eastAsia" w:ascii="宋体" w:hAnsi="宋体" w:eastAsia="宋体" w:cs="宋体"/>
          <w:b w:val="0"/>
          <w:bCs w:val="0"/>
          <w:i/>
          <w:iCs w:val="0"/>
          <w:snapToGrid w:val="0"/>
          <w:color w:val="FF0000"/>
          <w:kern w:val="0"/>
          <w:sz w:val="24"/>
          <w:szCs w:val="24"/>
          <w:lang w:val="zh-CN"/>
        </w:rPr>
      </w:pPr>
      <w:r>
        <w:rPr>
          <w:rFonts w:hint="eastAsia" w:ascii="宋体" w:hAnsi="宋体" w:eastAsia="宋体" w:cs="宋体"/>
          <w:b w:val="0"/>
          <w:bCs w:val="0"/>
          <w:i/>
          <w:iCs w:val="0"/>
          <w:snapToGrid w:val="0"/>
          <w:color w:val="FF0000"/>
          <w:kern w:val="0"/>
          <w:sz w:val="24"/>
          <w:szCs w:val="24"/>
          <w:lang w:val="en-US" w:eastAsia="zh-CN"/>
        </w:rPr>
        <w:t>4、</w:t>
      </w:r>
      <w:r>
        <w:rPr>
          <w:rFonts w:hint="eastAsia" w:ascii="宋体" w:hAnsi="宋体" w:eastAsia="宋体" w:cs="宋体"/>
          <w:b w:val="0"/>
          <w:bCs w:val="0"/>
          <w:i/>
          <w:iCs w:val="0"/>
          <w:snapToGrid w:val="0"/>
          <w:color w:val="FF0000"/>
          <w:kern w:val="0"/>
          <w:sz w:val="24"/>
          <w:szCs w:val="24"/>
          <w:lang w:val="zh-CN"/>
        </w:rPr>
        <w:t>产品证明文件。对省内、国内、行业强制要求取得的认证须在招标文件中注明，其他证书不得作为强制要求。</w:t>
      </w:r>
    </w:p>
    <w:p w14:paraId="19F6D583">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jc w:val="left"/>
        <w:textAlignment w:val="auto"/>
        <w:rPr>
          <w:rFonts w:hint="eastAsia" w:ascii="宋体" w:hAnsi="宋体" w:eastAsia="宋体" w:cs="宋体"/>
          <w:b w:val="0"/>
          <w:bCs w:val="0"/>
          <w:i/>
          <w:iCs w:val="0"/>
          <w:snapToGrid w:val="0"/>
          <w:color w:val="FF0000"/>
          <w:kern w:val="0"/>
          <w:sz w:val="24"/>
          <w:szCs w:val="24"/>
          <w:lang w:val="zh-CN"/>
        </w:rPr>
      </w:pPr>
      <w:r>
        <w:rPr>
          <w:rFonts w:hint="eastAsia" w:ascii="宋体" w:hAnsi="宋体" w:eastAsia="宋体" w:cs="宋体"/>
          <w:b w:val="0"/>
          <w:bCs w:val="0"/>
          <w:i/>
          <w:iCs w:val="0"/>
          <w:snapToGrid w:val="0"/>
          <w:color w:val="FF0000"/>
          <w:kern w:val="0"/>
          <w:sz w:val="24"/>
          <w:szCs w:val="24"/>
          <w:lang w:val="en-US" w:eastAsia="zh-CN"/>
        </w:rPr>
        <w:t>5、</w:t>
      </w:r>
      <w:r>
        <w:rPr>
          <w:rFonts w:hint="eastAsia" w:ascii="宋体" w:hAnsi="宋体" w:eastAsia="宋体" w:cs="宋体"/>
          <w:b w:val="0"/>
          <w:bCs w:val="0"/>
          <w:i/>
          <w:iCs w:val="0"/>
          <w:snapToGrid w:val="0"/>
          <w:color w:val="FF0000"/>
          <w:kern w:val="0"/>
          <w:sz w:val="24"/>
          <w:szCs w:val="24"/>
          <w:lang w:val="zh-CN"/>
        </w:rPr>
        <w:t>进口产品。如需采购进口产品须先到政府采购管理部门申请批准。政府采购计划书中进口设备需提供《政府采购进口产品申请表》（科研</w:t>
      </w:r>
      <w:r>
        <w:rPr>
          <w:rFonts w:hint="eastAsia" w:ascii="宋体" w:hAnsi="宋体" w:eastAsia="宋体" w:cs="宋体"/>
          <w:b w:val="0"/>
          <w:bCs w:val="0"/>
          <w:i/>
          <w:iCs w:val="0"/>
          <w:snapToGrid w:val="0"/>
          <w:color w:val="FF0000"/>
          <w:kern w:val="0"/>
          <w:sz w:val="24"/>
          <w:szCs w:val="24"/>
          <w:lang w:val="en-US" w:eastAsia="zh-CN"/>
        </w:rPr>
        <w:t>类</w:t>
      </w:r>
      <w:r>
        <w:rPr>
          <w:rFonts w:hint="eastAsia" w:ascii="宋体" w:hAnsi="宋体" w:eastAsia="宋体" w:cs="宋体"/>
          <w:b w:val="0"/>
          <w:bCs w:val="0"/>
          <w:i/>
          <w:iCs w:val="0"/>
          <w:snapToGrid w:val="0"/>
          <w:color w:val="FF0000"/>
          <w:kern w:val="0"/>
          <w:sz w:val="24"/>
          <w:szCs w:val="24"/>
          <w:lang w:val="zh-CN"/>
        </w:rPr>
        <w:t>为</w:t>
      </w:r>
      <w:r>
        <w:rPr>
          <w:rFonts w:hint="eastAsia" w:ascii="宋体" w:hAnsi="宋体" w:eastAsia="宋体" w:cs="宋体"/>
          <w:b w:val="0"/>
          <w:bCs w:val="0"/>
          <w:i/>
          <w:iCs w:val="0"/>
          <w:snapToGrid w:val="0"/>
          <w:color w:val="FF0000"/>
          <w:kern w:val="0"/>
          <w:sz w:val="24"/>
          <w:szCs w:val="24"/>
          <w:lang w:val="zh-CN" w:eastAsia="zh-CN"/>
        </w:rPr>
        <w:t>《政府采购进口产品备案表》</w:t>
      </w:r>
      <w:r>
        <w:rPr>
          <w:rFonts w:hint="eastAsia" w:ascii="宋体" w:hAnsi="宋体" w:eastAsia="宋体" w:cs="宋体"/>
          <w:b w:val="0"/>
          <w:bCs w:val="0"/>
          <w:i/>
          <w:iCs w:val="0"/>
          <w:snapToGrid w:val="0"/>
          <w:color w:val="FF0000"/>
          <w:kern w:val="0"/>
          <w:sz w:val="24"/>
          <w:szCs w:val="24"/>
          <w:lang w:val="zh-CN"/>
        </w:rPr>
        <w:t>）《政府采购进口产品专家论证意见》《政府采购进口产品论证专家联系方式》和法律专家的律师证复印件。</w:t>
      </w:r>
    </w:p>
    <w:p w14:paraId="71E135E1">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jc w:val="left"/>
        <w:textAlignment w:val="auto"/>
        <w:rPr>
          <w:rFonts w:hint="default" w:ascii="宋体" w:hAnsi="宋体" w:eastAsia="宋体" w:cs="宋体"/>
          <w:b w:val="0"/>
          <w:bCs w:val="0"/>
          <w:i/>
          <w:iCs w:val="0"/>
          <w:snapToGrid w:val="0"/>
          <w:color w:val="FF0000"/>
          <w:kern w:val="0"/>
          <w:sz w:val="24"/>
          <w:szCs w:val="24"/>
          <w:lang w:val="en-US" w:eastAsia="zh-CN"/>
        </w:rPr>
      </w:pPr>
      <w:r>
        <w:rPr>
          <w:rFonts w:hint="eastAsia" w:ascii="宋体" w:hAnsi="宋体" w:eastAsia="宋体" w:cs="宋体"/>
          <w:b w:val="0"/>
          <w:bCs w:val="0"/>
          <w:i/>
          <w:iCs w:val="0"/>
          <w:snapToGrid w:val="0"/>
          <w:color w:val="FF0000"/>
          <w:kern w:val="0"/>
          <w:sz w:val="24"/>
          <w:szCs w:val="24"/>
          <w:lang w:val="en-US" w:eastAsia="zh-CN"/>
        </w:rPr>
        <w:t>6、</w:t>
      </w:r>
      <w:r>
        <w:rPr>
          <w:rFonts w:hint="eastAsia" w:ascii="宋体" w:hAnsi="宋体" w:cs="宋体"/>
          <w:b w:val="0"/>
          <w:bCs w:val="0"/>
          <w:i/>
          <w:iCs w:val="0"/>
          <w:snapToGrid w:val="0"/>
          <w:color w:val="FF0000"/>
          <w:kern w:val="0"/>
          <w:sz w:val="24"/>
          <w:szCs w:val="24"/>
          <w:lang w:val="en-US" w:eastAsia="zh-CN"/>
        </w:rPr>
        <w:t>品目编码请查询《</w:t>
      </w:r>
      <w:r>
        <w:rPr>
          <w:rFonts w:hint="eastAsia" w:ascii="宋体" w:hAnsi="宋体" w:cs="宋体"/>
          <w:b w:val="0"/>
          <w:bCs w:val="0"/>
          <w:i/>
          <w:iCs w:val="0"/>
          <w:snapToGrid w:val="0"/>
          <w:color w:val="FF0000"/>
          <w:kern w:val="0"/>
          <w:sz w:val="24"/>
          <w:szCs w:val="24"/>
          <w:lang w:val="en-US" w:eastAsia="zh-CN"/>
        </w:rPr>
        <w:t>政府采购品目分类目录</w:t>
      </w:r>
      <w:r>
        <w:rPr>
          <w:rFonts w:hint="eastAsia" w:ascii="宋体" w:hAnsi="宋体" w:cs="宋体"/>
          <w:b w:val="0"/>
          <w:bCs w:val="0"/>
          <w:i/>
          <w:iCs w:val="0"/>
          <w:snapToGrid w:val="0"/>
          <w:color w:val="FF0000"/>
          <w:kern w:val="0"/>
          <w:sz w:val="24"/>
          <w:szCs w:val="24"/>
          <w:lang w:val="en-US" w:eastAsia="zh-CN"/>
        </w:rPr>
        <w:t>》（2022年印发）填写。</w:t>
      </w:r>
    </w:p>
    <w:p w14:paraId="3569163C">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jc w:val="left"/>
        <w:textAlignment w:val="auto"/>
        <w:rPr>
          <w:rFonts w:hint="eastAsia" w:ascii="宋体" w:hAnsi="宋体" w:eastAsia="宋体" w:cs="宋体"/>
          <w:b w:val="0"/>
          <w:bCs w:val="0"/>
          <w:i/>
          <w:iCs w:val="0"/>
          <w:snapToGrid w:val="0"/>
          <w:color w:val="FF0000"/>
          <w:kern w:val="0"/>
          <w:sz w:val="24"/>
          <w:szCs w:val="24"/>
          <w:lang w:val="en-US" w:eastAsia="zh-CN"/>
        </w:rPr>
      </w:pPr>
      <w:r>
        <w:rPr>
          <w:rFonts w:hint="eastAsia" w:ascii="宋体" w:hAnsi="宋体" w:cs="宋体"/>
          <w:b w:val="0"/>
          <w:bCs w:val="0"/>
          <w:i/>
          <w:iCs w:val="0"/>
          <w:snapToGrid w:val="0"/>
          <w:color w:val="FF0000"/>
          <w:kern w:val="0"/>
          <w:sz w:val="24"/>
          <w:szCs w:val="24"/>
          <w:lang w:val="en-US" w:eastAsia="zh-CN"/>
        </w:rPr>
        <w:t>7、付款方式，政府采购项目按照以下格式填写：</w:t>
      </w:r>
      <w:r>
        <w:rPr>
          <w:rFonts w:hint="eastAsia" w:ascii="宋体" w:hAnsi="宋体" w:eastAsia="宋体" w:cs="宋体"/>
          <w:b w:val="0"/>
          <w:bCs w:val="0"/>
          <w:i/>
          <w:iCs w:val="0"/>
          <w:snapToGrid w:val="0"/>
          <w:color w:val="FF0000"/>
          <w:kern w:val="0"/>
          <w:sz w:val="24"/>
          <w:szCs w:val="24"/>
          <w:lang w:val="en-US" w:eastAsia="zh-CN"/>
        </w:rPr>
        <w:t>⑴对供应商为大型企业的项目或者以人工投入为主且实行按月定期结算支付款项的项目，采购人确定预付款为合同金额的</w:t>
      </w:r>
      <w:r>
        <w:rPr>
          <w:rFonts w:hint="eastAsia" w:ascii="宋体" w:hAnsi="宋体" w:eastAsia="宋体" w:cs="宋体"/>
          <w:b w:val="0"/>
          <w:bCs w:val="0"/>
          <w:i/>
          <w:iCs w:val="0"/>
          <w:snapToGrid w:val="0"/>
          <w:color w:val="FF0000"/>
          <w:kern w:val="0"/>
          <w:sz w:val="24"/>
          <w:szCs w:val="24"/>
          <w:u w:val="single"/>
          <w:lang w:val="en-US" w:eastAsia="zh-CN"/>
        </w:rPr>
        <w:t xml:space="preserve">   </w:t>
      </w:r>
      <w:r>
        <w:rPr>
          <w:rFonts w:hint="eastAsia" w:ascii="宋体" w:hAnsi="宋体" w:eastAsia="宋体" w:cs="宋体"/>
          <w:b w:val="0"/>
          <w:bCs w:val="0"/>
          <w:i/>
          <w:iCs w:val="0"/>
          <w:snapToGrid w:val="0"/>
          <w:color w:val="FF0000"/>
          <w:kern w:val="0"/>
          <w:sz w:val="24"/>
          <w:szCs w:val="24"/>
          <w:lang w:val="en-US" w:eastAsia="zh-CN"/>
        </w:rPr>
        <w:t>（0-70%）；</w:t>
      </w:r>
    </w:p>
    <w:p w14:paraId="4377EB60">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jc w:val="left"/>
        <w:textAlignment w:val="auto"/>
        <w:rPr>
          <w:rFonts w:hint="eastAsia" w:ascii="宋体" w:hAnsi="宋体" w:eastAsia="宋体" w:cs="宋体"/>
          <w:b w:val="0"/>
          <w:bCs w:val="0"/>
          <w:i/>
          <w:iCs w:val="0"/>
          <w:snapToGrid w:val="0"/>
          <w:color w:val="FF0000"/>
          <w:kern w:val="0"/>
          <w:sz w:val="24"/>
          <w:szCs w:val="24"/>
          <w:lang w:val="en-US" w:eastAsia="zh-CN"/>
        </w:rPr>
      </w:pPr>
      <w:r>
        <w:rPr>
          <w:rFonts w:hint="eastAsia" w:ascii="宋体" w:hAnsi="宋体" w:eastAsia="宋体" w:cs="宋体"/>
          <w:b w:val="0"/>
          <w:bCs w:val="0"/>
          <w:i/>
          <w:iCs w:val="0"/>
          <w:snapToGrid w:val="0"/>
          <w:color w:val="FF0000"/>
          <w:kern w:val="0"/>
          <w:sz w:val="24"/>
          <w:szCs w:val="24"/>
          <w:lang w:val="en-US" w:eastAsia="zh-CN"/>
        </w:rPr>
        <w:t>⑵中小企业合同，采购人确定预付款为合同金额的</w:t>
      </w:r>
      <w:r>
        <w:rPr>
          <w:rFonts w:hint="eastAsia" w:ascii="宋体" w:hAnsi="宋体" w:eastAsia="宋体" w:cs="宋体"/>
          <w:b w:val="0"/>
          <w:bCs w:val="0"/>
          <w:i/>
          <w:iCs w:val="0"/>
          <w:snapToGrid w:val="0"/>
          <w:color w:val="FF0000"/>
          <w:kern w:val="0"/>
          <w:sz w:val="24"/>
          <w:szCs w:val="24"/>
          <w:u w:val="single"/>
          <w:lang w:val="en-US" w:eastAsia="zh-CN"/>
        </w:rPr>
        <w:t xml:space="preserve">  </w:t>
      </w:r>
      <w:r>
        <w:rPr>
          <w:rFonts w:hint="eastAsia" w:ascii="宋体" w:hAnsi="宋体" w:eastAsia="宋体" w:cs="宋体"/>
          <w:b w:val="0"/>
          <w:bCs w:val="0"/>
          <w:i/>
          <w:iCs w:val="0"/>
          <w:snapToGrid w:val="0"/>
          <w:color w:val="FF0000"/>
          <w:kern w:val="0"/>
          <w:sz w:val="24"/>
          <w:szCs w:val="24"/>
          <w:lang w:val="en-US" w:eastAsia="zh-CN"/>
        </w:rPr>
        <w:t>% （40%-70%）；</w:t>
      </w:r>
    </w:p>
    <w:p w14:paraId="60250CD9">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jc w:val="left"/>
        <w:textAlignment w:val="auto"/>
        <w:rPr>
          <w:rFonts w:hint="eastAsia" w:ascii="宋体" w:hAnsi="宋体" w:eastAsia="宋体" w:cs="宋体"/>
          <w:b w:val="0"/>
          <w:bCs w:val="0"/>
          <w:i/>
          <w:iCs w:val="0"/>
          <w:snapToGrid w:val="0"/>
          <w:color w:val="FF0000"/>
          <w:kern w:val="0"/>
          <w:sz w:val="24"/>
          <w:szCs w:val="24"/>
          <w:lang w:val="en-US" w:eastAsia="zh-CN"/>
        </w:rPr>
      </w:pPr>
      <w:r>
        <w:rPr>
          <w:rFonts w:hint="eastAsia" w:ascii="宋体" w:hAnsi="宋体" w:eastAsia="宋体" w:cs="宋体"/>
          <w:b w:val="0"/>
          <w:bCs w:val="0"/>
          <w:i/>
          <w:iCs w:val="0"/>
          <w:snapToGrid w:val="0"/>
          <w:color w:val="FF0000"/>
          <w:kern w:val="0"/>
          <w:sz w:val="24"/>
          <w:szCs w:val="24"/>
          <w:lang w:val="en-US" w:eastAsia="zh-CN"/>
        </w:rPr>
        <w:t>⑶分年度安排预算的项目，采购人确定每年预付款为当年合同金额的</w:t>
      </w:r>
      <w:r>
        <w:rPr>
          <w:rFonts w:hint="eastAsia" w:ascii="宋体" w:hAnsi="宋体" w:eastAsia="宋体" w:cs="宋体"/>
          <w:b w:val="0"/>
          <w:bCs w:val="0"/>
          <w:i/>
          <w:iCs w:val="0"/>
          <w:snapToGrid w:val="0"/>
          <w:color w:val="FF0000"/>
          <w:kern w:val="0"/>
          <w:sz w:val="24"/>
          <w:szCs w:val="24"/>
          <w:u w:val="single"/>
          <w:lang w:val="en-US" w:eastAsia="zh-CN"/>
        </w:rPr>
        <w:t xml:space="preserve"> </w:t>
      </w:r>
      <w:r>
        <w:rPr>
          <w:rFonts w:hint="eastAsia" w:ascii="宋体" w:hAnsi="宋体" w:cs="宋体"/>
          <w:b w:val="0"/>
          <w:bCs w:val="0"/>
          <w:i/>
          <w:iCs w:val="0"/>
          <w:snapToGrid w:val="0"/>
          <w:color w:val="FF0000"/>
          <w:kern w:val="0"/>
          <w:sz w:val="24"/>
          <w:szCs w:val="24"/>
          <w:u w:val="single"/>
          <w:lang w:val="en-US" w:eastAsia="zh-CN"/>
        </w:rPr>
        <w:t xml:space="preserve">  </w:t>
      </w:r>
      <w:r>
        <w:rPr>
          <w:rFonts w:hint="eastAsia" w:ascii="宋体" w:hAnsi="宋体" w:eastAsia="宋体" w:cs="宋体"/>
          <w:b w:val="0"/>
          <w:bCs w:val="0"/>
          <w:i/>
          <w:iCs w:val="0"/>
          <w:snapToGrid w:val="0"/>
          <w:color w:val="FF0000"/>
          <w:kern w:val="0"/>
          <w:sz w:val="24"/>
          <w:szCs w:val="24"/>
          <w:u w:val="single"/>
          <w:lang w:val="en-US" w:eastAsia="zh-CN"/>
        </w:rPr>
        <w:t xml:space="preserve"> </w:t>
      </w:r>
      <w:r>
        <w:rPr>
          <w:rFonts w:hint="eastAsia" w:ascii="宋体" w:hAnsi="宋体" w:eastAsia="宋体" w:cs="宋体"/>
          <w:b w:val="0"/>
          <w:bCs w:val="0"/>
          <w:i/>
          <w:iCs w:val="0"/>
          <w:snapToGrid w:val="0"/>
          <w:color w:val="FF0000"/>
          <w:kern w:val="0"/>
          <w:sz w:val="24"/>
          <w:szCs w:val="24"/>
          <w:lang w:val="en-US" w:eastAsia="zh-CN"/>
        </w:rPr>
        <w:t>（40%-70%）。</w:t>
      </w:r>
    </w:p>
    <w:p w14:paraId="4BA7B27D">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jc w:val="left"/>
        <w:textAlignment w:val="auto"/>
        <w:rPr>
          <w:rFonts w:hint="eastAsia" w:ascii="宋体" w:hAnsi="宋体" w:eastAsia="宋体" w:cs="宋体"/>
          <w:b w:val="0"/>
          <w:bCs w:val="0"/>
          <w:i/>
          <w:iCs w:val="0"/>
          <w:snapToGrid w:val="0"/>
          <w:color w:val="FF0000"/>
          <w:kern w:val="0"/>
          <w:sz w:val="24"/>
          <w:szCs w:val="24"/>
          <w:lang w:val="en-US" w:eastAsia="zh-CN"/>
        </w:rPr>
      </w:pPr>
      <w:r>
        <w:rPr>
          <w:rFonts w:hint="eastAsia" w:ascii="宋体" w:hAnsi="宋体" w:eastAsia="宋体" w:cs="宋体"/>
          <w:b w:val="0"/>
          <w:bCs w:val="0"/>
          <w:i/>
          <w:iCs w:val="0"/>
          <w:snapToGrid w:val="0"/>
          <w:color w:val="FF0000"/>
          <w:kern w:val="0"/>
          <w:sz w:val="24"/>
          <w:szCs w:val="24"/>
          <w:lang w:val="en-US" w:eastAsia="zh-CN"/>
        </w:rPr>
        <w:t>剩余款支付方式：</w:t>
      </w:r>
    </w:p>
    <w:p w14:paraId="7D0BC363">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jc w:val="left"/>
        <w:textAlignment w:val="auto"/>
        <w:rPr>
          <w:rFonts w:hint="eastAsia" w:ascii="宋体" w:hAnsi="宋体" w:eastAsia="宋体" w:cs="宋体"/>
          <w:b w:val="0"/>
          <w:bCs w:val="0"/>
          <w:i/>
          <w:iCs w:val="0"/>
          <w:snapToGrid w:val="0"/>
          <w:color w:val="FF0000"/>
          <w:kern w:val="0"/>
          <w:sz w:val="24"/>
          <w:szCs w:val="24"/>
          <w:lang w:val="en-US" w:eastAsia="zh-CN"/>
        </w:rPr>
      </w:pPr>
      <w:r>
        <w:rPr>
          <w:rFonts w:hint="eastAsia" w:ascii="宋体" w:hAnsi="宋体" w:eastAsia="宋体" w:cs="宋体"/>
          <w:b w:val="0"/>
          <w:bCs w:val="0"/>
          <w:i/>
          <w:iCs w:val="0"/>
          <w:snapToGrid w:val="0"/>
          <w:color w:val="FF0000"/>
          <w:kern w:val="0"/>
          <w:sz w:val="24"/>
          <w:szCs w:val="24"/>
          <w:lang w:val="en-US" w:eastAsia="zh-CN"/>
        </w:rPr>
        <w:t>验收合格后，中标（成交）人提供合同、验收报告、发票原件等材料，支付合同余款；</w:t>
      </w:r>
    </w:p>
    <w:p w14:paraId="43EE034E">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jc w:val="left"/>
        <w:textAlignment w:val="auto"/>
        <w:rPr>
          <w:rFonts w:hint="eastAsia" w:ascii="宋体" w:hAnsi="宋体" w:eastAsia="宋体" w:cs="宋体"/>
          <w:b w:val="0"/>
          <w:bCs w:val="0"/>
          <w:i/>
          <w:iCs w:val="0"/>
          <w:snapToGrid w:val="0"/>
          <w:color w:val="FF0000"/>
          <w:kern w:val="0"/>
          <w:sz w:val="24"/>
          <w:szCs w:val="24"/>
          <w:lang w:val="en-US" w:eastAsia="zh-CN"/>
        </w:rPr>
      </w:pPr>
      <w:r>
        <w:rPr>
          <w:rFonts w:hint="eastAsia" w:ascii="宋体" w:hAnsi="宋体" w:eastAsia="宋体" w:cs="宋体"/>
          <w:b w:val="0"/>
          <w:bCs w:val="0"/>
          <w:i/>
          <w:iCs w:val="0"/>
          <w:snapToGrid w:val="0"/>
          <w:color w:val="FF0000"/>
          <w:kern w:val="0"/>
          <w:sz w:val="24"/>
          <w:szCs w:val="24"/>
          <w:lang w:val="en-US" w:eastAsia="zh-CN"/>
        </w:rPr>
        <w:t>注：预付款支付前，乙方须提交银行、保险公司、担保公司等金融机构出具的预付款保函或其他担保措施（以上各类机构出具的以担保函、保证保险承担责任的方式均须满足无条件见索即付条件）</w:t>
      </w:r>
      <w:bookmarkStart w:id="0" w:name="_GoBack"/>
      <w:bookmarkEnd w:id="0"/>
      <w:r>
        <w:rPr>
          <w:rFonts w:hint="eastAsia" w:ascii="宋体" w:hAnsi="宋体" w:eastAsia="宋体" w:cs="宋体"/>
          <w:b w:val="0"/>
          <w:bCs w:val="0"/>
          <w:i/>
          <w:iCs w:val="0"/>
          <w:snapToGrid w:val="0"/>
          <w:color w:val="FF0000"/>
          <w:kern w:val="0"/>
          <w:sz w:val="24"/>
          <w:szCs w:val="24"/>
          <w:lang w:val="en-US" w:eastAsia="zh-CN"/>
        </w:rPr>
        <w:t>，保函可以电子保函形式提交。</w:t>
      </w:r>
    </w:p>
    <w:p w14:paraId="08C89FD8">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jc w:val="left"/>
        <w:textAlignment w:val="auto"/>
        <w:rPr>
          <w:rFonts w:hint="eastAsia" w:ascii="宋体" w:hAnsi="宋体" w:eastAsia="宋体" w:cs="宋体"/>
          <w:b w:val="0"/>
          <w:bCs w:val="0"/>
          <w:i/>
          <w:iCs w:val="0"/>
          <w:snapToGrid w:val="0"/>
          <w:color w:val="FF0000"/>
          <w:kern w:val="0"/>
          <w:sz w:val="24"/>
          <w:szCs w:val="24"/>
          <w:lang w:val="en-US" w:eastAsia="zh-CN"/>
        </w:rPr>
      </w:pPr>
      <w:r>
        <w:rPr>
          <w:rFonts w:hint="eastAsia" w:ascii="宋体" w:hAnsi="宋体" w:cs="宋体"/>
          <w:b w:val="0"/>
          <w:bCs w:val="0"/>
          <w:i/>
          <w:iCs w:val="0"/>
          <w:snapToGrid w:val="0"/>
          <w:color w:val="FF0000"/>
          <w:kern w:val="0"/>
          <w:sz w:val="24"/>
          <w:szCs w:val="24"/>
          <w:lang w:val="en-US" w:eastAsia="zh-CN"/>
        </w:rPr>
        <w:t>8、</w:t>
      </w:r>
      <w:r>
        <w:rPr>
          <w:rFonts w:hint="eastAsia" w:ascii="宋体" w:hAnsi="宋体" w:eastAsia="宋体" w:cs="宋体"/>
          <w:b w:val="0"/>
          <w:bCs w:val="0"/>
          <w:i/>
          <w:iCs w:val="0"/>
          <w:snapToGrid w:val="0"/>
          <w:color w:val="FF0000"/>
          <w:kern w:val="0"/>
          <w:sz w:val="24"/>
          <w:szCs w:val="24"/>
          <w:lang w:val="zh-CN"/>
        </w:rPr>
        <w:t>质保及服务要求。原则上执行国家标准质保规定。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auto"/>
    <w:pitch w:val="default"/>
    <w:sig w:usb0="E1002EFF" w:usb1="C000605B" w:usb2="00000029" w:usb3="00000000" w:csb0="200101FF" w:csb1="2028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xMjkxYTE1OGU0Yzk1NDNiNjJiNjlkNDAwNzIxMmYifQ=="/>
  </w:docVars>
  <w:rsids>
    <w:rsidRoot w:val="5BBD244E"/>
    <w:rsid w:val="00116617"/>
    <w:rsid w:val="00163C9F"/>
    <w:rsid w:val="0018117D"/>
    <w:rsid w:val="001B50D3"/>
    <w:rsid w:val="001E3328"/>
    <w:rsid w:val="002476DC"/>
    <w:rsid w:val="005E77D6"/>
    <w:rsid w:val="00626E31"/>
    <w:rsid w:val="00632AE9"/>
    <w:rsid w:val="00802624"/>
    <w:rsid w:val="0091054E"/>
    <w:rsid w:val="009350EE"/>
    <w:rsid w:val="00A61A06"/>
    <w:rsid w:val="00AA45BB"/>
    <w:rsid w:val="00EB7461"/>
    <w:rsid w:val="01220A65"/>
    <w:rsid w:val="01222892"/>
    <w:rsid w:val="01262CCD"/>
    <w:rsid w:val="012F2E11"/>
    <w:rsid w:val="01490171"/>
    <w:rsid w:val="014E654C"/>
    <w:rsid w:val="015462C5"/>
    <w:rsid w:val="018F2EF0"/>
    <w:rsid w:val="01C07208"/>
    <w:rsid w:val="01CD16A0"/>
    <w:rsid w:val="01D3083B"/>
    <w:rsid w:val="01E8552D"/>
    <w:rsid w:val="01EF7076"/>
    <w:rsid w:val="01FF2F2F"/>
    <w:rsid w:val="0201322E"/>
    <w:rsid w:val="022037DF"/>
    <w:rsid w:val="022A4DCD"/>
    <w:rsid w:val="02361E5F"/>
    <w:rsid w:val="023F11ED"/>
    <w:rsid w:val="024A57E4"/>
    <w:rsid w:val="02503C58"/>
    <w:rsid w:val="026A63BB"/>
    <w:rsid w:val="026B2EF4"/>
    <w:rsid w:val="027A2562"/>
    <w:rsid w:val="027C45CF"/>
    <w:rsid w:val="02CB7372"/>
    <w:rsid w:val="02F451CB"/>
    <w:rsid w:val="02F61CE6"/>
    <w:rsid w:val="02FA6F9D"/>
    <w:rsid w:val="030266D7"/>
    <w:rsid w:val="030776AE"/>
    <w:rsid w:val="03217FFB"/>
    <w:rsid w:val="032E7F18"/>
    <w:rsid w:val="0332592D"/>
    <w:rsid w:val="034656C5"/>
    <w:rsid w:val="036C64FC"/>
    <w:rsid w:val="037973D8"/>
    <w:rsid w:val="0388461F"/>
    <w:rsid w:val="03903CF9"/>
    <w:rsid w:val="03BB2D75"/>
    <w:rsid w:val="03E32761"/>
    <w:rsid w:val="044412FA"/>
    <w:rsid w:val="04550883"/>
    <w:rsid w:val="047172B2"/>
    <w:rsid w:val="048E493C"/>
    <w:rsid w:val="04CF0657"/>
    <w:rsid w:val="051549AA"/>
    <w:rsid w:val="051A2414"/>
    <w:rsid w:val="05205C4D"/>
    <w:rsid w:val="0522360E"/>
    <w:rsid w:val="05333C96"/>
    <w:rsid w:val="05361A8B"/>
    <w:rsid w:val="05372F5D"/>
    <w:rsid w:val="05382FAF"/>
    <w:rsid w:val="053F5B37"/>
    <w:rsid w:val="05402DB4"/>
    <w:rsid w:val="05471E8A"/>
    <w:rsid w:val="05495EDC"/>
    <w:rsid w:val="056D29EE"/>
    <w:rsid w:val="05AF727F"/>
    <w:rsid w:val="05BC1B0C"/>
    <w:rsid w:val="05E87D88"/>
    <w:rsid w:val="06020143"/>
    <w:rsid w:val="06195126"/>
    <w:rsid w:val="0620527C"/>
    <w:rsid w:val="06677C76"/>
    <w:rsid w:val="0679718F"/>
    <w:rsid w:val="06807216"/>
    <w:rsid w:val="06BA6FD3"/>
    <w:rsid w:val="06DA722C"/>
    <w:rsid w:val="07091547"/>
    <w:rsid w:val="071A30D9"/>
    <w:rsid w:val="071E6A24"/>
    <w:rsid w:val="073E108C"/>
    <w:rsid w:val="073E2A21"/>
    <w:rsid w:val="07430C06"/>
    <w:rsid w:val="074752B6"/>
    <w:rsid w:val="075C0EEF"/>
    <w:rsid w:val="076E07C0"/>
    <w:rsid w:val="077F0E8A"/>
    <w:rsid w:val="078D18BA"/>
    <w:rsid w:val="07941FFC"/>
    <w:rsid w:val="07BA6ED5"/>
    <w:rsid w:val="07CD3FE6"/>
    <w:rsid w:val="07D04101"/>
    <w:rsid w:val="08043AB4"/>
    <w:rsid w:val="0842646C"/>
    <w:rsid w:val="0845024E"/>
    <w:rsid w:val="08485B31"/>
    <w:rsid w:val="084C6566"/>
    <w:rsid w:val="08597846"/>
    <w:rsid w:val="08873805"/>
    <w:rsid w:val="088840FF"/>
    <w:rsid w:val="08971FB8"/>
    <w:rsid w:val="08A74D2D"/>
    <w:rsid w:val="08AA0DE9"/>
    <w:rsid w:val="08E508DA"/>
    <w:rsid w:val="08FA56A4"/>
    <w:rsid w:val="092E2703"/>
    <w:rsid w:val="093A71F8"/>
    <w:rsid w:val="09721020"/>
    <w:rsid w:val="09803010"/>
    <w:rsid w:val="0988795C"/>
    <w:rsid w:val="09AD7024"/>
    <w:rsid w:val="09CC3AB6"/>
    <w:rsid w:val="09D5146F"/>
    <w:rsid w:val="09FC381F"/>
    <w:rsid w:val="09FE68B1"/>
    <w:rsid w:val="0A086979"/>
    <w:rsid w:val="0A321D27"/>
    <w:rsid w:val="0A952E9F"/>
    <w:rsid w:val="0AB94268"/>
    <w:rsid w:val="0ADE4AFB"/>
    <w:rsid w:val="0AEA2A65"/>
    <w:rsid w:val="0AF834F6"/>
    <w:rsid w:val="0B0F4898"/>
    <w:rsid w:val="0B3F7375"/>
    <w:rsid w:val="0B4A6F1C"/>
    <w:rsid w:val="0B6438AC"/>
    <w:rsid w:val="0B753006"/>
    <w:rsid w:val="0B850FEB"/>
    <w:rsid w:val="0B876BF9"/>
    <w:rsid w:val="0B8E28F9"/>
    <w:rsid w:val="0BA566C5"/>
    <w:rsid w:val="0BAF3FB0"/>
    <w:rsid w:val="0BCC129E"/>
    <w:rsid w:val="0BD8377A"/>
    <w:rsid w:val="0BDD497F"/>
    <w:rsid w:val="0C1C2A48"/>
    <w:rsid w:val="0C321E2C"/>
    <w:rsid w:val="0C445DAC"/>
    <w:rsid w:val="0C4A0B79"/>
    <w:rsid w:val="0C62462F"/>
    <w:rsid w:val="0C7954AA"/>
    <w:rsid w:val="0C8B1C3B"/>
    <w:rsid w:val="0C963338"/>
    <w:rsid w:val="0CB17DC1"/>
    <w:rsid w:val="0CBC763A"/>
    <w:rsid w:val="0CD6036A"/>
    <w:rsid w:val="0CE12A74"/>
    <w:rsid w:val="0CEB5947"/>
    <w:rsid w:val="0CFA66AD"/>
    <w:rsid w:val="0CFC2045"/>
    <w:rsid w:val="0D5D23D0"/>
    <w:rsid w:val="0D6F0ABB"/>
    <w:rsid w:val="0D7E0FB7"/>
    <w:rsid w:val="0DCE4657"/>
    <w:rsid w:val="0DD9510B"/>
    <w:rsid w:val="0DDE668F"/>
    <w:rsid w:val="0DE67CF8"/>
    <w:rsid w:val="0E0A46F2"/>
    <w:rsid w:val="0E2677F4"/>
    <w:rsid w:val="0E353870"/>
    <w:rsid w:val="0E3D5050"/>
    <w:rsid w:val="0E73799F"/>
    <w:rsid w:val="0E7C3383"/>
    <w:rsid w:val="0E7D6E38"/>
    <w:rsid w:val="0E7F05F3"/>
    <w:rsid w:val="0EA46414"/>
    <w:rsid w:val="0ED73453"/>
    <w:rsid w:val="0EF11C62"/>
    <w:rsid w:val="0EF544CC"/>
    <w:rsid w:val="0F0216E2"/>
    <w:rsid w:val="0F073EB1"/>
    <w:rsid w:val="0F0B5BB1"/>
    <w:rsid w:val="0F5F5174"/>
    <w:rsid w:val="0F745FE4"/>
    <w:rsid w:val="0F89417D"/>
    <w:rsid w:val="0F91283E"/>
    <w:rsid w:val="0FB772FD"/>
    <w:rsid w:val="0FD622AE"/>
    <w:rsid w:val="0FE06C9A"/>
    <w:rsid w:val="0FF54290"/>
    <w:rsid w:val="0FF6148D"/>
    <w:rsid w:val="0FF667B4"/>
    <w:rsid w:val="10174009"/>
    <w:rsid w:val="105337CF"/>
    <w:rsid w:val="10710A6D"/>
    <w:rsid w:val="10BC3A09"/>
    <w:rsid w:val="10D1425C"/>
    <w:rsid w:val="10DC4C49"/>
    <w:rsid w:val="10F369C3"/>
    <w:rsid w:val="10FA27B6"/>
    <w:rsid w:val="11136C25"/>
    <w:rsid w:val="11331B6B"/>
    <w:rsid w:val="1133511C"/>
    <w:rsid w:val="11581A62"/>
    <w:rsid w:val="11811B84"/>
    <w:rsid w:val="118171CF"/>
    <w:rsid w:val="11822719"/>
    <w:rsid w:val="11A57737"/>
    <w:rsid w:val="11AB58CE"/>
    <w:rsid w:val="11AF0A66"/>
    <w:rsid w:val="11D54F87"/>
    <w:rsid w:val="11DD34E9"/>
    <w:rsid w:val="11F34879"/>
    <w:rsid w:val="12033F02"/>
    <w:rsid w:val="121E122E"/>
    <w:rsid w:val="12226320"/>
    <w:rsid w:val="122E0C8B"/>
    <w:rsid w:val="12305647"/>
    <w:rsid w:val="12341C66"/>
    <w:rsid w:val="12342670"/>
    <w:rsid w:val="123F31D5"/>
    <w:rsid w:val="124F3944"/>
    <w:rsid w:val="12615E0F"/>
    <w:rsid w:val="126867DE"/>
    <w:rsid w:val="1271616C"/>
    <w:rsid w:val="1274667E"/>
    <w:rsid w:val="12874509"/>
    <w:rsid w:val="12A74847"/>
    <w:rsid w:val="12B01C0E"/>
    <w:rsid w:val="12C32E97"/>
    <w:rsid w:val="12CB6D1F"/>
    <w:rsid w:val="12DE2947"/>
    <w:rsid w:val="12F07BF1"/>
    <w:rsid w:val="12F548C5"/>
    <w:rsid w:val="12F95293"/>
    <w:rsid w:val="13096204"/>
    <w:rsid w:val="131B0A52"/>
    <w:rsid w:val="131F5F58"/>
    <w:rsid w:val="132A7B6F"/>
    <w:rsid w:val="13580251"/>
    <w:rsid w:val="138A29BC"/>
    <w:rsid w:val="139C3338"/>
    <w:rsid w:val="13B9243F"/>
    <w:rsid w:val="13BA40E6"/>
    <w:rsid w:val="13BB6A76"/>
    <w:rsid w:val="13C97E97"/>
    <w:rsid w:val="13CC397B"/>
    <w:rsid w:val="13D10D8A"/>
    <w:rsid w:val="13D43FEE"/>
    <w:rsid w:val="13FB2AA0"/>
    <w:rsid w:val="140456D2"/>
    <w:rsid w:val="141006DA"/>
    <w:rsid w:val="142C3695"/>
    <w:rsid w:val="14355491"/>
    <w:rsid w:val="143A2833"/>
    <w:rsid w:val="1460484C"/>
    <w:rsid w:val="1493741B"/>
    <w:rsid w:val="14B04AE4"/>
    <w:rsid w:val="14C50D70"/>
    <w:rsid w:val="14CA257C"/>
    <w:rsid w:val="14EB39FA"/>
    <w:rsid w:val="14FD6139"/>
    <w:rsid w:val="15134AB4"/>
    <w:rsid w:val="15180A8B"/>
    <w:rsid w:val="151D0CF3"/>
    <w:rsid w:val="15472975"/>
    <w:rsid w:val="154E267F"/>
    <w:rsid w:val="15504CDA"/>
    <w:rsid w:val="155A4347"/>
    <w:rsid w:val="1568596E"/>
    <w:rsid w:val="158441FE"/>
    <w:rsid w:val="15864AAD"/>
    <w:rsid w:val="15933830"/>
    <w:rsid w:val="15942599"/>
    <w:rsid w:val="15A14E32"/>
    <w:rsid w:val="15AD5B9C"/>
    <w:rsid w:val="15BA0762"/>
    <w:rsid w:val="15CD0609"/>
    <w:rsid w:val="15E34A32"/>
    <w:rsid w:val="15F85958"/>
    <w:rsid w:val="162638B4"/>
    <w:rsid w:val="162E3A86"/>
    <w:rsid w:val="16471F96"/>
    <w:rsid w:val="164F55F7"/>
    <w:rsid w:val="16556BB3"/>
    <w:rsid w:val="165B02CF"/>
    <w:rsid w:val="16616BEF"/>
    <w:rsid w:val="166B73DD"/>
    <w:rsid w:val="167026CC"/>
    <w:rsid w:val="16714ADA"/>
    <w:rsid w:val="16742E78"/>
    <w:rsid w:val="1690604E"/>
    <w:rsid w:val="169B51E4"/>
    <w:rsid w:val="16B32C9E"/>
    <w:rsid w:val="16B93632"/>
    <w:rsid w:val="16BC28C4"/>
    <w:rsid w:val="16C82024"/>
    <w:rsid w:val="16CF1310"/>
    <w:rsid w:val="16E21F0A"/>
    <w:rsid w:val="16FD378F"/>
    <w:rsid w:val="17400EF2"/>
    <w:rsid w:val="176A4DF8"/>
    <w:rsid w:val="176F2CE9"/>
    <w:rsid w:val="17A00682"/>
    <w:rsid w:val="17AC7070"/>
    <w:rsid w:val="17BE6297"/>
    <w:rsid w:val="17C36D04"/>
    <w:rsid w:val="17D23B01"/>
    <w:rsid w:val="17D77A19"/>
    <w:rsid w:val="17E96908"/>
    <w:rsid w:val="17FC2A93"/>
    <w:rsid w:val="180E0F25"/>
    <w:rsid w:val="18370399"/>
    <w:rsid w:val="18477D33"/>
    <w:rsid w:val="18676718"/>
    <w:rsid w:val="18690DB4"/>
    <w:rsid w:val="187C3F90"/>
    <w:rsid w:val="189876D2"/>
    <w:rsid w:val="18A65F4E"/>
    <w:rsid w:val="18A721AF"/>
    <w:rsid w:val="18B26F69"/>
    <w:rsid w:val="18C63DB4"/>
    <w:rsid w:val="18DB092F"/>
    <w:rsid w:val="18E27A7B"/>
    <w:rsid w:val="18E971E0"/>
    <w:rsid w:val="191D594F"/>
    <w:rsid w:val="191E364D"/>
    <w:rsid w:val="191F48CE"/>
    <w:rsid w:val="193961FB"/>
    <w:rsid w:val="194D440C"/>
    <w:rsid w:val="196835FD"/>
    <w:rsid w:val="19822669"/>
    <w:rsid w:val="19864C0D"/>
    <w:rsid w:val="19A06DB4"/>
    <w:rsid w:val="19A67154"/>
    <w:rsid w:val="19B43080"/>
    <w:rsid w:val="19BC2C16"/>
    <w:rsid w:val="1A043F81"/>
    <w:rsid w:val="1A2067E6"/>
    <w:rsid w:val="1A22174A"/>
    <w:rsid w:val="1A295208"/>
    <w:rsid w:val="1A3B5D3E"/>
    <w:rsid w:val="1A602F3D"/>
    <w:rsid w:val="1A6B3D83"/>
    <w:rsid w:val="1A6D1A66"/>
    <w:rsid w:val="1A6F0D6B"/>
    <w:rsid w:val="1A9D558A"/>
    <w:rsid w:val="1AA263E5"/>
    <w:rsid w:val="1AAA4C6F"/>
    <w:rsid w:val="1AB836E5"/>
    <w:rsid w:val="1ACF39A4"/>
    <w:rsid w:val="1AD8208E"/>
    <w:rsid w:val="1AEC0341"/>
    <w:rsid w:val="1B1913D7"/>
    <w:rsid w:val="1B1F5AB0"/>
    <w:rsid w:val="1B342E07"/>
    <w:rsid w:val="1B3A74DC"/>
    <w:rsid w:val="1B3B2214"/>
    <w:rsid w:val="1B5A03A0"/>
    <w:rsid w:val="1BA31515"/>
    <w:rsid w:val="1BAF25E1"/>
    <w:rsid w:val="1BEC5685"/>
    <w:rsid w:val="1C0A4AC3"/>
    <w:rsid w:val="1C125C01"/>
    <w:rsid w:val="1C186B4B"/>
    <w:rsid w:val="1C602C17"/>
    <w:rsid w:val="1C816B08"/>
    <w:rsid w:val="1C94433C"/>
    <w:rsid w:val="1CA03F79"/>
    <w:rsid w:val="1CAF258A"/>
    <w:rsid w:val="1D1F6F83"/>
    <w:rsid w:val="1D6810D7"/>
    <w:rsid w:val="1D6E4574"/>
    <w:rsid w:val="1D8156FE"/>
    <w:rsid w:val="1D934910"/>
    <w:rsid w:val="1D937888"/>
    <w:rsid w:val="1DDC484E"/>
    <w:rsid w:val="1DFF5CD6"/>
    <w:rsid w:val="1E1C5DE0"/>
    <w:rsid w:val="1E2753E8"/>
    <w:rsid w:val="1E291F6E"/>
    <w:rsid w:val="1E373A10"/>
    <w:rsid w:val="1E3D1F49"/>
    <w:rsid w:val="1E490E7D"/>
    <w:rsid w:val="1E617683"/>
    <w:rsid w:val="1E6A5EC6"/>
    <w:rsid w:val="1E6D4A2D"/>
    <w:rsid w:val="1E8D59A7"/>
    <w:rsid w:val="1E917EBA"/>
    <w:rsid w:val="1E9E60BA"/>
    <w:rsid w:val="1EAC6594"/>
    <w:rsid w:val="1EBB7407"/>
    <w:rsid w:val="1ECA3EC0"/>
    <w:rsid w:val="1EEC46C2"/>
    <w:rsid w:val="1EF26A8F"/>
    <w:rsid w:val="1F027CC3"/>
    <w:rsid w:val="1F176686"/>
    <w:rsid w:val="1F280C3A"/>
    <w:rsid w:val="1F3A62A2"/>
    <w:rsid w:val="1F413ED2"/>
    <w:rsid w:val="1F674CD9"/>
    <w:rsid w:val="1F6F2C5F"/>
    <w:rsid w:val="1F726AFE"/>
    <w:rsid w:val="1F744839"/>
    <w:rsid w:val="1FAB543F"/>
    <w:rsid w:val="1FC12AEC"/>
    <w:rsid w:val="1FC74EEE"/>
    <w:rsid w:val="1FDB4BD5"/>
    <w:rsid w:val="200C7A39"/>
    <w:rsid w:val="20205B3D"/>
    <w:rsid w:val="203C21F2"/>
    <w:rsid w:val="20712EC5"/>
    <w:rsid w:val="20752709"/>
    <w:rsid w:val="208403B1"/>
    <w:rsid w:val="20E25815"/>
    <w:rsid w:val="20E52410"/>
    <w:rsid w:val="20F104C3"/>
    <w:rsid w:val="2102366F"/>
    <w:rsid w:val="21026E20"/>
    <w:rsid w:val="21055A4E"/>
    <w:rsid w:val="212E7E65"/>
    <w:rsid w:val="213F6594"/>
    <w:rsid w:val="215D625D"/>
    <w:rsid w:val="21682C0C"/>
    <w:rsid w:val="219060D3"/>
    <w:rsid w:val="21A16A21"/>
    <w:rsid w:val="21A975E0"/>
    <w:rsid w:val="21B47BD7"/>
    <w:rsid w:val="21B70A22"/>
    <w:rsid w:val="21C56FBF"/>
    <w:rsid w:val="21CD438D"/>
    <w:rsid w:val="21DF70C5"/>
    <w:rsid w:val="21EA452A"/>
    <w:rsid w:val="21EF71CB"/>
    <w:rsid w:val="21F07721"/>
    <w:rsid w:val="21FB65A5"/>
    <w:rsid w:val="220A4E5E"/>
    <w:rsid w:val="22265A9E"/>
    <w:rsid w:val="222A31E6"/>
    <w:rsid w:val="222C6B20"/>
    <w:rsid w:val="223C6F91"/>
    <w:rsid w:val="22513C0B"/>
    <w:rsid w:val="227D1323"/>
    <w:rsid w:val="229E1C5A"/>
    <w:rsid w:val="22A4310A"/>
    <w:rsid w:val="22E215A1"/>
    <w:rsid w:val="22EE6F04"/>
    <w:rsid w:val="22FE4043"/>
    <w:rsid w:val="2305626A"/>
    <w:rsid w:val="230F6312"/>
    <w:rsid w:val="23196340"/>
    <w:rsid w:val="232764B2"/>
    <w:rsid w:val="23375E94"/>
    <w:rsid w:val="237A102C"/>
    <w:rsid w:val="237A1B46"/>
    <w:rsid w:val="239469B2"/>
    <w:rsid w:val="2399419A"/>
    <w:rsid w:val="23BB66EB"/>
    <w:rsid w:val="23CA549E"/>
    <w:rsid w:val="23DB164B"/>
    <w:rsid w:val="23DE57B9"/>
    <w:rsid w:val="23E87425"/>
    <w:rsid w:val="23FD1A36"/>
    <w:rsid w:val="24153CDA"/>
    <w:rsid w:val="24160E0B"/>
    <w:rsid w:val="242243AD"/>
    <w:rsid w:val="2442332B"/>
    <w:rsid w:val="245B280F"/>
    <w:rsid w:val="24645D91"/>
    <w:rsid w:val="246A63EC"/>
    <w:rsid w:val="24873670"/>
    <w:rsid w:val="2487520C"/>
    <w:rsid w:val="24886103"/>
    <w:rsid w:val="24993946"/>
    <w:rsid w:val="24AC38B1"/>
    <w:rsid w:val="24DB615B"/>
    <w:rsid w:val="24DD3A3C"/>
    <w:rsid w:val="24E36541"/>
    <w:rsid w:val="251B0465"/>
    <w:rsid w:val="252001D2"/>
    <w:rsid w:val="252272D4"/>
    <w:rsid w:val="25626368"/>
    <w:rsid w:val="25846C41"/>
    <w:rsid w:val="25982528"/>
    <w:rsid w:val="25A1457B"/>
    <w:rsid w:val="25AC04E5"/>
    <w:rsid w:val="25B11836"/>
    <w:rsid w:val="25B32D89"/>
    <w:rsid w:val="25BC7227"/>
    <w:rsid w:val="25BE77F1"/>
    <w:rsid w:val="25C83E9B"/>
    <w:rsid w:val="25C855F4"/>
    <w:rsid w:val="25FB5A6F"/>
    <w:rsid w:val="26012362"/>
    <w:rsid w:val="26015127"/>
    <w:rsid w:val="26055BA1"/>
    <w:rsid w:val="26120B84"/>
    <w:rsid w:val="26204186"/>
    <w:rsid w:val="26367D24"/>
    <w:rsid w:val="26383A47"/>
    <w:rsid w:val="263B164B"/>
    <w:rsid w:val="26483682"/>
    <w:rsid w:val="26574751"/>
    <w:rsid w:val="2662062A"/>
    <w:rsid w:val="266276AE"/>
    <w:rsid w:val="26661339"/>
    <w:rsid w:val="26886E25"/>
    <w:rsid w:val="26BF385A"/>
    <w:rsid w:val="26D05831"/>
    <w:rsid w:val="26D138BC"/>
    <w:rsid w:val="26D4681B"/>
    <w:rsid w:val="26D47CFF"/>
    <w:rsid w:val="26D858DD"/>
    <w:rsid w:val="26EE7936"/>
    <w:rsid w:val="27167A9A"/>
    <w:rsid w:val="271B31E2"/>
    <w:rsid w:val="27242B1E"/>
    <w:rsid w:val="272E63C3"/>
    <w:rsid w:val="27303AF0"/>
    <w:rsid w:val="276D6532"/>
    <w:rsid w:val="279A457B"/>
    <w:rsid w:val="279B2A6B"/>
    <w:rsid w:val="27AA6837"/>
    <w:rsid w:val="27B27968"/>
    <w:rsid w:val="27BF19F1"/>
    <w:rsid w:val="27C05515"/>
    <w:rsid w:val="27D976B7"/>
    <w:rsid w:val="27F7467F"/>
    <w:rsid w:val="280D2782"/>
    <w:rsid w:val="281E2184"/>
    <w:rsid w:val="2820497D"/>
    <w:rsid w:val="2828239B"/>
    <w:rsid w:val="28365B0D"/>
    <w:rsid w:val="28493E3A"/>
    <w:rsid w:val="28533DCD"/>
    <w:rsid w:val="287C02E8"/>
    <w:rsid w:val="288C28D9"/>
    <w:rsid w:val="28945176"/>
    <w:rsid w:val="289B2ADC"/>
    <w:rsid w:val="289C055B"/>
    <w:rsid w:val="28C102AE"/>
    <w:rsid w:val="28C90FEF"/>
    <w:rsid w:val="28CE6CB1"/>
    <w:rsid w:val="28E81A4D"/>
    <w:rsid w:val="290765B2"/>
    <w:rsid w:val="294078DC"/>
    <w:rsid w:val="2983511E"/>
    <w:rsid w:val="29970FA7"/>
    <w:rsid w:val="29BC05FD"/>
    <w:rsid w:val="29CE34D4"/>
    <w:rsid w:val="29DB1716"/>
    <w:rsid w:val="2A026636"/>
    <w:rsid w:val="2A170E4A"/>
    <w:rsid w:val="2A2A7CBB"/>
    <w:rsid w:val="2A4F291D"/>
    <w:rsid w:val="2A50679B"/>
    <w:rsid w:val="2A615DA2"/>
    <w:rsid w:val="2A840B3D"/>
    <w:rsid w:val="2A8A6033"/>
    <w:rsid w:val="2AB12391"/>
    <w:rsid w:val="2AB836F7"/>
    <w:rsid w:val="2ACF7A7A"/>
    <w:rsid w:val="2AD175C6"/>
    <w:rsid w:val="2AEE1830"/>
    <w:rsid w:val="2B010E18"/>
    <w:rsid w:val="2B087629"/>
    <w:rsid w:val="2B510289"/>
    <w:rsid w:val="2B762BE4"/>
    <w:rsid w:val="2B8353DA"/>
    <w:rsid w:val="2B835C26"/>
    <w:rsid w:val="2B902EA9"/>
    <w:rsid w:val="2BC930F2"/>
    <w:rsid w:val="2BD22F20"/>
    <w:rsid w:val="2BE46337"/>
    <w:rsid w:val="2BF32FFA"/>
    <w:rsid w:val="2C0E05BE"/>
    <w:rsid w:val="2C203EDE"/>
    <w:rsid w:val="2C387162"/>
    <w:rsid w:val="2C5114A5"/>
    <w:rsid w:val="2C6829F6"/>
    <w:rsid w:val="2C8813A6"/>
    <w:rsid w:val="2C9D0BCD"/>
    <w:rsid w:val="2CA06683"/>
    <w:rsid w:val="2CAA3B7C"/>
    <w:rsid w:val="2CD73658"/>
    <w:rsid w:val="2CF3171B"/>
    <w:rsid w:val="2CF612CA"/>
    <w:rsid w:val="2D22286C"/>
    <w:rsid w:val="2D3F6B90"/>
    <w:rsid w:val="2D4C0C2A"/>
    <w:rsid w:val="2D4F5E78"/>
    <w:rsid w:val="2D5C3AFA"/>
    <w:rsid w:val="2D67086F"/>
    <w:rsid w:val="2D7B2228"/>
    <w:rsid w:val="2D892B0A"/>
    <w:rsid w:val="2D9A652C"/>
    <w:rsid w:val="2DC1313F"/>
    <w:rsid w:val="2DC403EB"/>
    <w:rsid w:val="2DC70911"/>
    <w:rsid w:val="2DDB2B9E"/>
    <w:rsid w:val="2E1D3832"/>
    <w:rsid w:val="2E2D20C6"/>
    <w:rsid w:val="2E377C4A"/>
    <w:rsid w:val="2E395CD4"/>
    <w:rsid w:val="2E3B33EE"/>
    <w:rsid w:val="2E514F62"/>
    <w:rsid w:val="2E655FDE"/>
    <w:rsid w:val="2E8E4448"/>
    <w:rsid w:val="2E9C528E"/>
    <w:rsid w:val="2ECA79F4"/>
    <w:rsid w:val="2EE10174"/>
    <w:rsid w:val="2EE557AD"/>
    <w:rsid w:val="2EEC03E6"/>
    <w:rsid w:val="2F0248DB"/>
    <w:rsid w:val="2F083BFA"/>
    <w:rsid w:val="2F0A4B06"/>
    <w:rsid w:val="2F491A51"/>
    <w:rsid w:val="2F553120"/>
    <w:rsid w:val="2F757077"/>
    <w:rsid w:val="2F797CB0"/>
    <w:rsid w:val="2F9330EA"/>
    <w:rsid w:val="2F9622A9"/>
    <w:rsid w:val="2FA815F6"/>
    <w:rsid w:val="2FAC1B58"/>
    <w:rsid w:val="2FB30D35"/>
    <w:rsid w:val="2FB815C8"/>
    <w:rsid w:val="2FCC4319"/>
    <w:rsid w:val="2FCF6832"/>
    <w:rsid w:val="2FDC5C36"/>
    <w:rsid w:val="2FF47F2D"/>
    <w:rsid w:val="2FFF1D8C"/>
    <w:rsid w:val="300E0F98"/>
    <w:rsid w:val="30396FFA"/>
    <w:rsid w:val="303976E0"/>
    <w:rsid w:val="305B1E9F"/>
    <w:rsid w:val="305D6267"/>
    <w:rsid w:val="30751033"/>
    <w:rsid w:val="30932E97"/>
    <w:rsid w:val="30B02424"/>
    <w:rsid w:val="30C20DA3"/>
    <w:rsid w:val="30C65B15"/>
    <w:rsid w:val="30CB0CE3"/>
    <w:rsid w:val="30E16088"/>
    <w:rsid w:val="30E93922"/>
    <w:rsid w:val="30FA531C"/>
    <w:rsid w:val="30FF1F8B"/>
    <w:rsid w:val="310B5222"/>
    <w:rsid w:val="31213B64"/>
    <w:rsid w:val="31364549"/>
    <w:rsid w:val="31506B27"/>
    <w:rsid w:val="315D59EC"/>
    <w:rsid w:val="319D761F"/>
    <w:rsid w:val="31AD1085"/>
    <w:rsid w:val="31C51555"/>
    <w:rsid w:val="31CA4267"/>
    <w:rsid w:val="31E52CA2"/>
    <w:rsid w:val="31F0380A"/>
    <w:rsid w:val="31FB0412"/>
    <w:rsid w:val="3224647A"/>
    <w:rsid w:val="325F40B2"/>
    <w:rsid w:val="3267267F"/>
    <w:rsid w:val="32D03BDB"/>
    <w:rsid w:val="32DF77CF"/>
    <w:rsid w:val="32F26D6D"/>
    <w:rsid w:val="32F61944"/>
    <w:rsid w:val="32F8202D"/>
    <w:rsid w:val="32FE2637"/>
    <w:rsid w:val="331649FA"/>
    <w:rsid w:val="3331201A"/>
    <w:rsid w:val="333A6C0D"/>
    <w:rsid w:val="333D3983"/>
    <w:rsid w:val="334C528E"/>
    <w:rsid w:val="335826FE"/>
    <w:rsid w:val="335B58B8"/>
    <w:rsid w:val="337D119B"/>
    <w:rsid w:val="338163D6"/>
    <w:rsid w:val="339611CC"/>
    <w:rsid w:val="3399111E"/>
    <w:rsid w:val="33BD028E"/>
    <w:rsid w:val="33BD3F81"/>
    <w:rsid w:val="33C0669B"/>
    <w:rsid w:val="33C65A42"/>
    <w:rsid w:val="33C82C9D"/>
    <w:rsid w:val="33DE4C20"/>
    <w:rsid w:val="33E54370"/>
    <w:rsid w:val="34266134"/>
    <w:rsid w:val="342F4F19"/>
    <w:rsid w:val="344426AD"/>
    <w:rsid w:val="34517676"/>
    <w:rsid w:val="34816614"/>
    <w:rsid w:val="348D59F9"/>
    <w:rsid w:val="3495346F"/>
    <w:rsid w:val="349C49C9"/>
    <w:rsid w:val="34A15F78"/>
    <w:rsid w:val="34B5450E"/>
    <w:rsid w:val="34CA7218"/>
    <w:rsid w:val="34DD250B"/>
    <w:rsid w:val="34FB523A"/>
    <w:rsid w:val="350D3D54"/>
    <w:rsid w:val="351151B7"/>
    <w:rsid w:val="351C25B4"/>
    <w:rsid w:val="351F7180"/>
    <w:rsid w:val="35213D98"/>
    <w:rsid w:val="35281B34"/>
    <w:rsid w:val="355775D7"/>
    <w:rsid w:val="355E13A3"/>
    <w:rsid w:val="357705B7"/>
    <w:rsid w:val="357956A4"/>
    <w:rsid w:val="35A11CCC"/>
    <w:rsid w:val="35A8774A"/>
    <w:rsid w:val="35D10B81"/>
    <w:rsid w:val="35E13616"/>
    <w:rsid w:val="35FA702A"/>
    <w:rsid w:val="360A5777"/>
    <w:rsid w:val="360C4BD6"/>
    <w:rsid w:val="363D6B17"/>
    <w:rsid w:val="363E500D"/>
    <w:rsid w:val="363F0B8B"/>
    <w:rsid w:val="36534330"/>
    <w:rsid w:val="36565146"/>
    <w:rsid w:val="367467F8"/>
    <w:rsid w:val="36941EEC"/>
    <w:rsid w:val="36B15B31"/>
    <w:rsid w:val="36B91AF8"/>
    <w:rsid w:val="36BB3C8D"/>
    <w:rsid w:val="36F569A5"/>
    <w:rsid w:val="36FD0E32"/>
    <w:rsid w:val="36FD22B2"/>
    <w:rsid w:val="36FF5793"/>
    <w:rsid w:val="37265561"/>
    <w:rsid w:val="37463CAE"/>
    <w:rsid w:val="375549F7"/>
    <w:rsid w:val="37577DCC"/>
    <w:rsid w:val="379F097D"/>
    <w:rsid w:val="37B03B5A"/>
    <w:rsid w:val="37C07E9C"/>
    <w:rsid w:val="37CD3240"/>
    <w:rsid w:val="37DE187F"/>
    <w:rsid w:val="37E6633B"/>
    <w:rsid w:val="3828264A"/>
    <w:rsid w:val="382B401E"/>
    <w:rsid w:val="38657F32"/>
    <w:rsid w:val="386B7E06"/>
    <w:rsid w:val="386F47CC"/>
    <w:rsid w:val="3872054E"/>
    <w:rsid w:val="387B1EE0"/>
    <w:rsid w:val="38A60437"/>
    <w:rsid w:val="38B127F0"/>
    <w:rsid w:val="38B14D81"/>
    <w:rsid w:val="38B224EC"/>
    <w:rsid w:val="38C447E0"/>
    <w:rsid w:val="38D84CD9"/>
    <w:rsid w:val="38E647A3"/>
    <w:rsid w:val="39087643"/>
    <w:rsid w:val="39100E40"/>
    <w:rsid w:val="39282D10"/>
    <w:rsid w:val="394B6D49"/>
    <w:rsid w:val="394E6876"/>
    <w:rsid w:val="3950477A"/>
    <w:rsid w:val="39564475"/>
    <w:rsid w:val="39755F94"/>
    <w:rsid w:val="39836B5E"/>
    <w:rsid w:val="39A12980"/>
    <w:rsid w:val="39A25583"/>
    <w:rsid w:val="39BB1802"/>
    <w:rsid w:val="39C847A9"/>
    <w:rsid w:val="39D13C03"/>
    <w:rsid w:val="3A092329"/>
    <w:rsid w:val="3A10228C"/>
    <w:rsid w:val="3A1C5614"/>
    <w:rsid w:val="3A2E38A7"/>
    <w:rsid w:val="3A310B53"/>
    <w:rsid w:val="3A4B2355"/>
    <w:rsid w:val="3A7C2480"/>
    <w:rsid w:val="3A991743"/>
    <w:rsid w:val="3AC45EF6"/>
    <w:rsid w:val="3ACF659F"/>
    <w:rsid w:val="3ADE040F"/>
    <w:rsid w:val="3B1165D5"/>
    <w:rsid w:val="3B225D6C"/>
    <w:rsid w:val="3B3D104A"/>
    <w:rsid w:val="3B5719FC"/>
    <w:rsid w:val="3B6169D5"/>
    <w:rsid w:val="3B7B5680"/>
    <w:rsid w:val="3BB904C1"/>
    <w:rsid w:val="3BC322EC"/>
    <w:rsid w:val="3BD1530A"/>
    <w:rsid w:val="3BD84CDA"/>
    <w:rsid w:val="3BE51DB4"/>
    <w:rsid w:val="3BEB686B"/>
    <w:rsid w:val="3C0339F7"/>
    <w:rsid w:val="3C034C36"/>
    <w:rsid w:val="3C095F2B"/>
    <w:rsid w:val="3C240690"/>
    <w:rsid w:val="3C2D6673"/>
    <w:rsid w:val="3C2F3B50"/>
    <w:rsid w:val="3C3E07EA"/>
    <w:rsid w:val="3C3E4DDF"/>
    <w:rsid w:val="3C4543DD"/>
    <w:rsid w:val="3C5615AC"/>
    <w:rsid w:val="3C6B284F"/>
    <w:rsid w:val="3C842A92"/>
    <w:rsid w:val="3C8737DA"/>
    <w:rsid w:val="3C873A90"/>
    <w:rsid w:val="3CAA264B"/>
    <w:rsid w:val="3CB41C23"/>
    <w:rsid w:val="3CCC3960"/>
    <w:rsid w:val="3CD966CB"/>
    <w:rsid w:val="3CFB7804"/>
    <w:rsid w:val="3D2A5230"/>
    <w:rsid w:val="3D2F7A77"/>
    <w:rsid w:val="3D400C76"/>
    <w:rsid w:val="3D81716C"/>
    <w:rsid w:val="3D95193D"/>
    <w:rsid w:val="3D960606"/>
    <w:rsid w:val="3D9761A2"/>
    <w:rsid w:val="3DA5596D"/>
    <w:rsid w:val="3DB15638"/>
    <w:rsid w:val="3DC24D12"/>
    <w:rsid w:val="3DC759C8"/>
    <w:rsid w:val="3DEB2C73"/>
    <w:rsid w:val="3DF076A8"/>
    <w:rsid w:val="3E1013AC"/>
    <w:rsid w:val="3E4723EC"/>
    <w:rsid w:val="3E5F3D7C"/>
    <w:rsid w:val="3E7F4550"/>
    <w:rsid w:val="3E8A5DF4"/>
    <w:rsid w:val="3E984349"/>
    <w:rsid w:val="3EB91EEE"/>
    <w:rsid w:val="3ECA029E"/>
    <w:rsid w:val="3F03055D"/>
    <w:rsid w:val="3F0A0D96"/>
    <w:rsid w:val="3F0A4D0B"/>
    <w:rsid w:val="3F19710F"/>
    <w:rsid w:val="3F34676E"/>
    <w:rsid w:val="3F375615"/>
    <w:rsid w:val="3F3B4DF4"/>
    <w:rsid w:val="3F5A0A11"/>
    <w:rsid w:val="3F72070F"/>
    <w:rsid w:val="3F876E44"/>
    <w:rsid w:val="3F9A0CBF"/>
    <w:rsid w:val="3F9A44D8"/>
    <w:rsid w:val="3FAB2357"/>
    <w:rsid w:val="3FAD6C69"/>
    <w:rsid w:val="3FBC7E62"/>
    <w:rsid w:val="3FC5130B"/>
    <w:rsid w:val="40070705"/>
    <w:rsid w:val="4024030B"/>
    <w:rsid w:val="4031347D"/>
    <w:rsid w:val="40327908"/>
    <w:rsid w:val="403614C0"/>
    <w:rsid w:val="40484A26"/>
    <w:rsid w:val="40543300"/>
    <w:rsid w:val="40AC19EC"/>
    <w:rsid w:val="40C778E5"/>
    <w:rsid w:val="40D37E96"/>
    <w:rsid w:val="40D80103"/>
    <w:rsid w:val="410A610E"/>
    <w:rsid w:val="411B76DA"/>
    <w:rsid w:val="41280B1B"/>
    <w:rsid w:val="413F6E4E"/>
    <w:rsid w:val="4147332E"/>
    <w:rsid w:val="414A1AA2"/>
    <w:rsid w:val="414C15F5"/>
    <w:rsid w:val="414D4C87"/>
    <w:rsid w:val="417E3455"/>
    <w:rsid w:val="41895651"/>
    <w:rsid w:val="418C3396"/>
    <w:rsid w:val="41E158C8"/>
    <w:rsid w:val="41E43A31"/>
    <w:rsid w:val="41E720D4"/>
    <w:rsid w:val="42007461"/>
    <w:rsid w:val="420D358F"/>
    <w:rsid w:val="42192A90"/>
    <w:rsid w:val="422E47C9"/>
    <w:rsid w:val="42576C59"/>
    <w:rsid w:val="4263053D"/>
    <w:rsid w:val="42773E1E"/>
    <w:rsid w:val="42825696"/>
    <w:rsid w:val="42CF5591"/>
    <w:rsid w:val="42F5096B"/>
    <w:rsid w:val="42F7557C"/>
    <w:rsid w:val="43443FD7"/>
    <w:rsid w:val="43472034"/>
    <w:rsid w:val="439915C1"/>
    <w:rsid w:val="43CC0413"/>
    <w:rsid w:val="43F34CAD"/>
    <w:rsid w:val="43FF4520"/>
    <w:rsid w:val="441A3132"/>
    <w:rsid w:val="444749D4"/>
    <w:rsid w:val="44485AE9"/>
    <w:rsid w:val="4486294E"/>
    <w:rsid w:val="4489195C"/>
    <w:rsid w:val="449C4FC4"/>
    <w:rsid w:val="44A2605D"/>
    <w:rsid w:val="44D17311"/>
    <w:rsid w:val="44EC0E58"/>
    <w:rsid w:val="44F87F3A"/>
    <w:rsid w:val="44FD6374"/>
    <w:rsid w:val="4522775A"/>
    <w:rsid w:val="45347BAE"/>
    <w:rsid w:val="45486E34"/>
    <w:rsid w:val="454D6EC5"/>
    <w:rsid w:val="456270FF"/>
    <w:rsid w:val="4583403E"/>
    <w:rsid w:val="459016BB"/>
    <w:rsid w:val="4590539B"/>
    <w:rsid w:val="45A05F93"/>
    <w:rsid w:val="45AD24A6"/>
    <w:rsid w:val="45B67056"/>
    <w:rsid w:val="45CB3107"/>
    <w:rsid w:val="45CC5B0A"/>
    <w:rsid w:val="45E66E79"/>
    <w:rsid w:val="45FD6A5E"/>
    <w:rsid w:val="462829D5"/>
    <w:rsid w:val="464A5814"/>
    <w:rsid w:val="465376C2"/>
    <w:rsid w:val="46666861"/>
    <w:rsid w:val="466D0712"/>
    <w:rsid w:val="46747D6D"/>
    <w:rsid w:val="4680611C"/>
    <w:rsid w:val="46A64D13"/>
    <w:rsid w:val="46A9581F"/>
    <w:rsid w:val="46C462FC"/>
    <w:rsid w:val="46CE6091"/>
    <w:rsid w:val="46F372D1"/>
    <w:rsid w:val="4700524B"/>
    <w:rsid w:val="47154160"/>
    <w:rsid w:val="473714FC"/>
    <w:rsid w:val="474859E7"/>
    <w:rsid w:val="476A62DD"/>
    <w:rsid w:val="476E357E"/>
    <w:rsid w:val="477F1572"/>
    <w:rsid w:val="47AF6959"/>
    <w:rsid w:val="47B6592C"/>
    <w:rsid w:val="47BB0731"/>
    <w:rsid w:val="47BC2232"/>
    <w:rsid w:val="47CA2E1B"/>
    <w:rsid w:val="47F578CD"/>
    <w:rsid w:val="47FA6F25"/>
    <w:rsid w:val="48022B6C"/>
    <w:rsid w:val="48321CD3"/>
    <w:rsid w:val="483B2730"/>
    <w:rsid w:val="483C2602"/>
    <w:rsid w:val="486C0770"/>
    <w:rsid w:val="487567ED"/>
    <w:rsid w:val="488232A4"/>
    <w:rsid w:val="48A26C47"/>
    <w:rsid w:val="48C02F99"/>
    <w:rsid w:val="48DF0109"/>
    <w:rsid w:val="48EB6CAA"/>
    <w:rsid w:val="48FD635F"/>
    <w:rsid w:val="493306F9"/>
    <w:rsid w:val="49397B27"/>
    <w:rsid w:val="49466D2C"/>
    <w:rsid w:val="494E098F"/>
    <w:rsid w:val="49813593"/>
    <w:rsid w:val="49B55FAB"/>
    <w:rsid w:val="49D33BCE"/>
    <w:rsid w:val="49EB556E"/>
    <w:rsid w:val="49F36882"/>
    <w:rsid w:val="49FD0791"/>
    <w:rsid w:val="4A28741A"/>
    <w:rsid w:val="4A532687"/>
    <w:rsid w:val="4A5F6C35"/>
    <w:rsid w:val="4A6A74EF"/>
    <w:rsid w:val="4A760748"/>
    <w:rsid w:val="4A8E7B4F"/>
    <w:rsid w:val="4AC42744"/>
    <w:rsid w:val="4AC51759"/>
    <w:rsid w:val="4ACE0CC9"/>
    <w:rsid w:val="4AFC5A19"/>
    <w:rsid w:val="4B0941B1"/>
    <w:rsid w:val="4B0A4E60"/>
    <w:rsid w:val="4B193674"/>
    <w:rsid w:val="4B29118F"/>
    <w:rsid w:val="4B375F63"/>
    <w:rsid w:val="4B6446B9"/>
    <w:rsid w:val="4B7067A3"/>
    <w:rsid w:val="4BC505F0"/>
    <w:rsid w:val="4BCB3C53"/>
    <w:rsid w:val="4BCC19F3"/>
    <w:rsid w:val="4BD3655C"/>
    <w:rsid w:val="4C0514F0"/>
    <w:rsid w:val="4C067134"/>
    <w:rsid w:val="4C0C7919"/>
    <w:rsid w:val="4C31210A"/>
    <w:rsid w:val="4C4C14DA"/>
    <w:rsid w:val="4C5A3490"/>
    <w:rsid w:val="4C756ED2"/>
    <w:rsid w:val="4C816C54"/>
    <w:rsid w:val="4C8F3AB0"/>
    <w:rsid w:val="4C9847F4"/>
    <w:rsid w:val="4CD23ADB"/>
    <w:rsid w:val="4CF70F7E"/>
    <w:rsid w:val="4CFA1B9A"/>
    <w:rsid w:val="4D03055B"/>
    <w:rsid w:val="4D052C80"/>
    <w:rsid w:val="4D2355DA"/>
    <w:rsid w:val="4D25229D"/>
    <w:rsid w:val="4D2E4761"/>
    <w:rsid w:val="4D6620BA"/>
    <w:rsid w:val="4D77217B"/>
    <w:rsid w:val="4D87353C"/>
    <w:rsid w:val="4D8E2181"/>
    <w:rsid w:val="4DB22CCE"/>
    <w:rsid w:val="4DEA7277"/>
    <w:rsid w:val="4E1613AF"/>
    <w:rsid w:val="4E1C7534"/>
    <w:rsid w:val="4E2342C0"/>
    <w:rsid w:val="4E2F79AE"/>
    <w:rsid w:val="4E4C6D69"/>
    <w:rsid w:val="4E4D6001"/>
    <w:rsid w:val="4E594357"/>
    <w:rsid w:val="4E615F6A"/>
    <w:rsid w:val="4E7C0011"/>
    <w:rsid w:val="4E8323B0"/>
    <w:rsid w:val="4E9E6F7C"/>
    <w:rsid w:val="4EB0648F"/>
    <w:rsid w:val="4F06361E"/>
    <w:rsid w:val="4F175ADE"/>
    <w:rsid w:val="4F193F62"/>
    <w:rsid w:val="4F2932C3"/>
    <w:rsid w:val="4F4D3351"/>
    <w:rsid w:val="4F7237DF"/>
    <w:rsid w:val="4F832CE2"/>
    <w:rsid w:val="4FAA0FBF"/>
    <w:rsid w:val="4FAB462B"/>
    <w:rsid w:val="4FD10F27"/>
    <w:rsid w:val="4FD278B9"/>
    <w:rsid w:val="4FD309B1"/>
    <w:rsid w:val="4FD315D9"/>
    <w:rsid w:val="4FEB4580"/>
    <w:rsid w:val="4FF20EE9"/>
    <w:rsid w:val="502E73B8"/>
    <w:rsid w:val="504E3F9F"/>
    <w:rsid w:val="50832B38"/>
    <w:rsid w:val="509E07DA"/>
    <w:rsid w:val="50A861AB"/>
    <w:rsid w:val="50C31021"/>
    <w:rsid w:val="50DE2168"/>
    <w:rsid w:val="51071841"/>
    <w:rsid w:val="512D2264"/>
    <w:rsid w:val="512E0FC9"/>
    <w:rsid w:val="518B79F2"/>
    <w:rsid w:val="518C0B95"/>
    <w:rsid w:val="51B418F8"/>
    <w:rsid w:val="51DC5D84"/>
    <w:rsid w:val="51E95341"/>
    <w:rsid w:val="52154CBC"/>
    <w:rsid w:val="52196AD1"/>
    <w:rsid w:val="522C36BF"/>
    <w:rsid w:val="524D3C83"/>
    <w:rsid w:val="526E5D6F"/>
    <w:rsid w:val="529E0149"/>
    <w:rsid w:val="52A87A09"/>
    <w:rsid w:val="52B40A12"/>
    <w:rsid w:val="52BC6E8B"/>
    <w:rsid w:val="52C9628E"/>
    <w:rsid w:val="52D60801"/>
    <w:rsid w:val="52D8177E"/>
    <w:rsid w:val="52DC31E9"/>
    <w:rsid w:val="52DC7481"/>
    <w:rsid w:val="52E3297C"/>
    <w:rsid w:val="52E7389F"/>
    <w:rsid w:val="53153320"/>
    <w:rsid w:val="532B7DDC"/>
    <w:rsid w:val="533E19B2"/>
    <w:rsid w:val="5353217A"/>
    <w:rsid w:val="53751E94"/>
    <w:rsid w:val="53967D9D"/>
    <w:rsid w:val="53B3764E"/>
    <w:rsid w:val="53BA0338"/>
    <w:rsid w:val="53F208D5"/>
    <w:rsid w:val="53FC7486"/>
    <w:rsid w:val="5406420D"/>
    <w:rsid w:val="541A41FD"/>
    <w:rsid w:val="54266F86"/>
    <w:rsid w:val="544314CB"/>
    <w:rsid w:val="54450BE4"/>
    <w:rsid w:val="54522BFA"/>
    <w:rsid w:val="54C362A2"/>
    <w:rsid w:val="54C55C34"/>
    <w:rsid w:val="54CD233D"/>
    <w:rsid w:val="54DA197D"/>
    <w:rsid w:val="54DD4BD6"/>
    <w:rsid w:val="54EE229F"/>
    <w:rsid w:val="54F34881"/>
    <w:rsid w:val="54F37FEA"/>
    <w:rsid w:val="55391410"/>
    <w:rsid w:val="554E3860"/>
    <w:rsid w:val="55522B4B"/>
    <w:rsid w:val="55613D5E"/>
    <w:rsid w:val="556314BB"/>
    <w:rsid w:val="55812726"/>
    <w:rsid w:val="5594474A"/>
    <w:rsid w:val="55A3232F"/>
    <w:rsid w:val="55D00BBC"/>
    <w:rsid w:val="55E4508B"/>
    <w:rsid w:val="55F436CD"/>
    <w:rsid w:val="55F9208F"/>
    <w:rsid w:val="55F93879"/>
    <w:rsid w:val="56115262"/>
    <w:rsid w:val="561F6366"/>
    <w:rsid w:val="564364EF"/>
    <w:rsid w:val="56467997"/>
    <w:rsid w:val="566039F4"/>
    <w:rsid w:val="56606817"/>
    <w:rsid w:val="566F7298"/>
    <w:rsid w:val="567017EC"/>
    <w:rsid w:val="5680055B"/>
    <w:rsid w:val="5689258F"/>
    <w:rsid w:val="56C26BE1"/>
    <w:rsid w:val="56C8211E"/>
    <w:rsid w:val="57094B40"/>
    <w:rsid w:val="57212FE2"/>
    <w:rsid w:val="572F78AF"/>
    <w:rsid w:val="573322F1"/>
    <w:rsid w:val="57371491"/>
    <w:rsid w:val="573A57C1"/>
    <w:rsid w:val="57486D50"/>
    <w:rsid w:val="57631F83"/>
    <w:rsid w:val="577E27DB"/>
    <w:rsid w:val="57870989"/>
    <w:rsid w:val="57B64518"/>
    <w:rsid w:val="57B8311F"/>
    <w:rsid w:val="57C60818"/>
    <w:rsid w:val="57D065DE"/>
    <w:rsid w:val="57D20812"/>
    <w:rsid w:val="57DE26A0"/>
    <w:rsid w:val="57FB3795"/>
    <w:rsid w:val="58134FA4"/>
    <w:rsid w:val="58207431"/>
    <w:rsid w:val="584A1104"/>
    <w:rsid w:val="58662B26"/>
    <w:rsid w:val="58755672"/>
    <w:rsid w:val="58776F34"/>
    <w:rsid w:val="588A4CDF"/>
    <w:rsid w:val="5899641B"/>
    <w:rsid w:val="58A12707"/>
    <w:rsid w:val="58A67C9E"/>
    <w:rsid w:val="58D561C3"/>
    <w:rsid w:val="58E20151"/>
    <w:rsid w:val="58F558E1"/>
    <w:rsid w:val="59055FFA"/>
    <w:rsid w:val="590F752C"/>
    <w:rsid w:val="5930697A"/>
    <w:rsid w:val="59326166"/>
    <w:rsid w:val="5943246D"/>
    <w:rsid w:val="59564887"/>
    <w:rsid w:val="59565BDC"/>
    <w:rsid w:val="595C32D5"/>
    <w:rsid w:val="59730594"/>
    <w:rsid w:val="598863A4"/>
    <w:rsid w:val="598968A8"/>
    <w:rsid w:val="59A91141"/>
    <w:rsid w:val="59C91407"/>
    <w:rsid w:val="59DA76BB"/>
    <w:rsid w:val="59FC151E"/>
    <w:rsid w:val="5A064B82"/>
    <w:rsid w:val="5A104B49"/>
    <w:rsid w:val="5A172CE3"/>
    <w:rsid w:val="5A3A2170"/>
    <w:rsid w:val="5A621ED0"/>
    <w:rsid w:val="5A8D7A47"/>
    <w:rsid w:val="5AA621EE"/>
    <w:rsid w:val="5AA76DB5"/>
    <w:rsid w:val="5ACA2289"/>
    <w:rsid w:val="5AD16070"/>
    <w:rsid w:val="5AE43616"/>
    <w:rsid w:val="5AFB1731"/>
    <w:rsid w:val="5AFD280A"/>
    <w:rsid w:val="5B0B05DD"/>
    <w:rsid w:val="5B1A73E7"/>
    <w:rsid w:val="5B2C29F0"/>
    <w:rsid w:val="5B3E5B88"/>
    <w:rsid w:val="5B4F36F2"/>
    <w:rsid w:val="5B553780"/>
    <w:rsid w:val="5B6539B6"/>
    <w:rsid w:val="5B8A2703"/>
    <w:rsid w:val="5BAE1ACB"/>
    <w:rsid w:val="5BBD244E"/>
    <w:rsid w:val="5BFD3FA5"/>
    <w:rsid w:val="5C07237B"/>
    <w:rsid w:val="5C0868F3"/>
    <w:rsid w:val="5C182377"/>
    <w:rsid w:val="5C306F53"/>
    <w:rsid w:val="5C367B57"/>
    <w:rsid w:val="5C45619B"/>
    <w:rsid w:val="5C690CE0"/>
    <w:rsid w:val="5C8C548C"/>
    <w:rsid w:val="5CA107D7"/>
    <w:rsid w:val="5CBF7BDD"/>
    <w:rsid w:val="5CC179B4"/>
    <w:rsid w:val="5CC4429F"/>
    <w:rsid w:val="5CD33290"/>
    <w:rsid w:val="5CEC704C"/>
    <w:rsid w:val="5CEE2072"/>
    <w:rsid w:val="5CF867C3"/>
    <w:rsid w:val="5CFD7776"/>
    <w:rsid w:val="5D043470"/>
    <w:rsid w:val="5D2A38D3"/>
    <w:rsid w:val="5D3A6E76"/>
    <w:rsid w:val="5D420CF4"/>
    <w:rsid w:val="5D5E1370"/>
    <w:rsid w:val="5D656823"/>
    <w:rsid w:val="5D702592"/>
    <w:rsid w:val="5D7D2253"/>
    <w:rsid w:val="5DDB0959"/>
    <w:rsid w:val="5DDF38EE"/>
    <w:rsid w:val="5DE14305"/>
    <w:rsid w:val="5E0303D6"/>
    <w:rsid w:val="5E0A56B0"/>
    <w:rsid w:val="5E0C7CCC"/>
    <w:rsid w:val="5E114D45"/>
    <w:rsid w:val="5E126064"/>
    <w:rsid w:val="5E235997"/>
    <w:rsid w:val="5E276C51"/>
    <w:rsid w:val="5E472D8E"/>
    <w:rsid w:val="5E4A3AB0"/>
    <w:rsid w:val="5E7508D3"/>
    <w:rsid w:val="5EDD5634"/>
    <w:rsid w:val="5EDE044E"/>
    <w:rsid w:val="5EDE727C"/>
    <w:rsid w:val="5EE03468"/>
    <w:rsid w:val="5F11561B"/>
    <w:rsid w:val="5F20789B"/>
    <w:rsid w:val="5F275FB0"/>
    <w:rsid w:val="5F326C8D"/>
    <w:rsid w:val="5F371020"/>
    <w:rsid w:val="5F3A656E"/>
    <w:rsid w:val="5F8762A9"/>
    <w:rsid w:val="5F9250F6"/>
    <w:rsid w:val="5FC45E57"/>
    <w:rsid w:val="5FDB30BF"/>
    <w:rsid w:val="5FE53947"/>
    <w:rsid w:val="5FEA42DE"/>
    <w:rsid w:val="5FEF0642"/>
    <w:rsid w:val="6007101B"/>
    <w:rsid w:val="60380F82"/>
    <w:rsid w:val="607002CB"/>
    <w:rsid w:val="60907B33"/>
    <w:rsid w:val="6094085E"/>
    <w:rsid w:val="60AD5FBC"/>
    <w:rsid w:val="60B01E51"/>
    <w:rsid w:val="60C41058"/>
    <w:rsid w:val="60DD1804"/>
    <w:rsid w:val="60E410AF"/>
    <w:rsid w:val="60E645CA"/>
    <w:rsid w:val="60F57917"/>
    <w:rsid w:val="610B70AB"/>
    <w:rsid w:val="61283221"/>
    <w:rsid w:val="612A237B"/>
    <w:rsid w:val="612E2054"/>
    <w:rsid w:val="61370A75"/>
    <w:rsid w:val="614359A9"/>
    <w:rsid w:val="61674F14"/>
    <w:rsid w:val="61732620"/>
    <w:rsid w:val="618C12B4"/>
    <w:rsid w:val="61966B6E"/>
    <w:rsid w:val="61975D0E"/>
    <w:rsid w:val="61B70E98"/>
    <w:rsid w:val="61E30425"/>
    <w:rsid w:val="61EB3FA5"/>
    <w:rsid w:val="6200045A"/>
    <w:rsid w:val="62364EDD"/>
    <w:rsid w:val="6245231C"/>
    <w:rsid w:val="62464690"/>
    <w:rsid w:val="628660C1"/>
    <w:rsid w:val="62B027C5"/>
    <w:rsid w:val="62BF5B14"/>
    <w:rsid w:val="62D7422A"/>
    <w:rsid w:val="62DD10CE"/>
    <w:rsid w:val="630505D7"/>
    <w:rsid w:val="630F7214"/>
    <w:rsid w:val="63203E77"/>
    <w:rsid w:val="633515E6"/>
    <w:rsid w:val="63964434"/>
    <w:rsid w:val="6396725B"/>
    <w:rsid w:val="63AD0B4C"/>
    <w:rsid w:val="63B3484E"/>
    <w:rsid w:val="63FB336D"/>
    <w:rsid w:val="64137266"/>
    <w:rsid w:val="64271668"/>
    <w:rsid w:val="643A477D"/>
    <w:rsid w:val="6444223F"/>
    <w:rsid w:val="64673F17"/>
    <w:rsid w:val="6477268D"/>
    <w:rsid w:val="647E7679"/>
    <w:rsid w:val="648840E9"/>
    <w:rsid w:val="649B0D9B"/>
    <w:rsid w:val="64A2390C"/>
    <w:rsid w:val="64AA0B96"/>
    <w:rsid w:val="64AE077E"/>
    <w:rsid w:val="64DB63B9"/>
    <w:rsid w:val="64DF1DA6"/>
    <w:rsid w:val="64E00576"/>
    <w:rsid w:val="64E91F80"/>
    <w:rsid w:val="64F00530"/>
    <w:rsid w:val="64F32B14"/>
    <w:rsid w:val="64F50215"/>
    <w:rsid w:val="65136697"/>
    <w:rsid w:val="65231D11"/>
    <w:rsid w:val="6530783D"/>
    <w:rsid w:val="654A2FFA"/>
    <w:rsid w:val="6551765D"/>
    <w:rsid w:val="65753030"/>
    <w:rsid w:val="6578036B"/>
    <w:rsid w:val="65A516D6"/>
    <w:rsid w:val="65B70F42"/>
    <w:rsid w:val="65D9022F"/>
    <w:rsid w:val="65DA16FB"/>
    <w:rsid w:val="65E04F24"/>
    <w:rsid w:val="65E27A92"/>
    <w:rsid w:val="66016827"/>
    <w:rsid w:val="66213CF5"/>
    <w:rsid w:val="663A0138"/>
    <w:rsid w:val="6641081A"/>
    <w:rsid w:val="665C77AC"/>
    <w:rsid w:val="665F1E3F"/>
    <w:rsid w:val="667259CC"/>
    <w:rsid w:val="667401BC"/>
    <w:rsid w:val="668E72F7"/>
    <w:rsid w:val="66A07728"/>
    <w:rsid w:val="66D147C0"/>
    <w:rsid w:val="66DC3FC3"/>
    <w:rsid w:val="66E438A4"/>
    <w:rsid w:val="66FA4021"/>
    <w:rsid w:val="67005BB3"/>
    <w:rsid w:val="671836EE"/>
    <w:rsid w:val="673E637E"/>
    <w:rsid w:val="675109BC"/>
    <w:rsid w:val="67552B26"/>
    <w:rsid w:val="67861393"/>
    <w:rsid w:val="6787383E"/>
    <w:rsid w:val="67960E9B"/>
    <w:rsid w:val="679A26AD"/>
    <w:rsid w:val="67A246B6"/>
    <w:rsid w:val="67BB2719"/>
    <w:rsid w:val="68126072"/>
    <w:rsid w:val="6827718A"/>
    <w:rsid w:val="683F64DA"/>
    <w:rsid w:val="6843097B"/>
    <w:rsid w:val="686E0EBF"/>
    <w:rsid w:val="68725F6A"/>
    <w:rsid w:val="687430CE"/>
    <w:rsid w:val="687C2673"/>
    <w:rsid w:val="689D6CBF"/>
    <w:rsid w:val="68E22E8B"/>
    <w:rsid w:val="68EC1039"/>
    <w:rsid w:val="690E1B14"/>
    <w:rsid w:val="692E5818"/>
    <w:rsid w:val="69460C4C"/>
    <w:rsid w:val="694D7BE3"/>
    <w:rsid w:val="69514EA7"/>
    <w:rsid w:val="69974413"/>
    <w:rsid w:val="69AB0481"/>
    <w:rsid w:val="69B738B2"/>
    <w:rsid w:val="69E769D3"/>
    <w:rsid w:val="69E872E2"/>
    <w:rsid w:val="69E96B26"/>
    <w:rsid w:val="6A0543A3"/>
    <w:rsid w:val="6A363932"/>
    <w:rsid w:val="6A3B3091"/>
    <w:rsid w:val="6A474D42"/>
    <w:rsid w:val="6A4A6AAC"/>
    <w:rsid w:val="6A4F725F"/>
    <w:rsid w:val="6A58138F"/>
    <w:rsid w:val="6A5F4411"/>
    <w:rsid w:val="6A691818"/>
    <w:rsid w:val="6A785839"/>
    <w:rsid w:val="6A9513FD"/>
    <w:rsid w:val="6AF86A12"/>
    <w:rsid w:val="6B150AA2"/>
    <w:rsid w:val="6B1B00EF"/>
    <w:rsid w:val="6B292F59"/>
    <w:rsid w:val="6B3D1C66"/>
    <w:rsid w:val="6B3F1CEF"/>
    <w:rsid w:val="6B440A01"/>
    <w:rsid w:val="6B4E12C0"/>
    <w:rsid w:val="6B724105"/>
    <w:rsid w:val="6B8E0DBC"/>
    <w:rsid w:val="6B975883"/>
    <w:rsid w:val="6B9C2EFA"/>
    <w:rsid w:val="6BA201DE"/>
    <w:rsid w:val="6C154576"/>
    <w:rsid w:val="6C2275DF"/>
    <w:rsid w:val="6C3E477C"/>
    <w:rsid w:val="6C640F31"/>
    <w:rsid w:val="6C6B5B4F"/>
    <w:rsid w:val="6C724314"/>
    <w:rsid w:val="6C7569C3"/>
    <w:rsid w:val="6CA1615E"/>
    <w:rsid w:val="6CA253BB"/>
    <w:rsid w:val="6CAD08BF"/>
    <w:rsid w:val="6CDA09BF"/>
    <w:rsid w:val="6CE96F0A"/>
    <w:rsid w:val="6CEE6868"/>
    <w:rsid w:val="6D0228A5"/>
    <w:rsid w:val="6D082AF7"/>
    <w:rsid w:val="6D0C56F0"/>
    <w:rsid w:val="6D135BC0"/>
    <w:rsid w:val="6D1942BC"/>
    <w:rsid w:val="6D1B12FA"/>
    <w:rsid w:val="6D2115AB"/>
    <w:rsid w:val="6D243035"/>
    <w:rsid w:val="6D366C57"/>
    <w:rsid w:val="6D4D1DF8"/>
    <w:rsid w:val="6D514E34"/>
    <w:rsid w:val="6D55615D"/>
    <w:rsid w:val="6D8667D8"/>
    <w:rsid w:val="6D8E0BBA"/>
    <w:rsid w:val="6D8E55F0"/>
    <w:rsid w:val="6D9C7C79"/>
    <w:rsid w:val="6DA62E74"/>
    <w:rsid w:val="6DF8275D"/>
    <w:rsid w:val="6DFF5494"/>
    <w:rsid w:val="6E031228"/>
    <w:rsid w:val="6E0E2E08"/>
    <w:rsid w:val="6E1A24DE"/>
    <w:rsid w:val="6E521A94"/>
    <w:rsid w:val="6E65564E"/>
    <w:rsid w:val="6E8E120A"/>
    <w:rsid w:val="6E940AC0"/>
    <w:rsid w:val="6E9A0469"/>
    <w:rsid w:val="6EDB28E3"/>
    <w:rsid w:val="6EFC5FFF"/>
    <w:rsid w:val="6F04294E"/>
    <w:rsid w:val="6F2D7250"/>
    <w:rsid w:val="6F415EA4"/>
    <w:rsid w:val="6F4B21DA"/>
    <w:rsid w:val="6F5479BF"/>
    <w:rsid w:val="6F5615C0"/>
    <w:rsid w:val="6F597CB1"/>
    <w:rsid w:val="6F852A3E"/>
    <w:rsid w:val="6FAD218E"/>
    <w:rsid w:val="6FBD67B8"/>
    <w:rsid w:val="6FC12D0F"/>
    <w:rsid w:val="6FD13DD3"/>
    <w:rsid w:val="70090678"/>
    <w:rsid w:val="703E4320"/>
    <w:rsid w:val="704918D8"/>
    <w:rsid w:val="70565A5B"/>
    <w:rsid w:val="707C6DB0"/>
    <w:rsid w:val="70886DD8"/>
    <w:rsid w:val="709A311A"/>
    <w:rsid w:val="70D72E45"/>
    <w:rsid w:val="70E15450"/>
    <w:rsid w:val="70E47279"/>
    <w:rsid w:val="70E704C7"/>
    <w:rsid w:val="70E7131B"/>
    <w:rsid w:val="71186507"/>
    <w:rsid w:val="713108F1"/>
    <w:rsid w:val="714C4164"/>
    <w:rsid w:val="718422CA"/>
    <w:rsid w:val="719B5673"/>
    <w:rsid w:val="719B5C0A"/>
    <w:rsid w:val="71CC019D"/>
    <w:rsid w:val="71DC268B"/>
    <w:rsid w:val="71E16D3B"/>
    <w:rsid w:val="71EE1882"/>
    <w:rsid w:val="71FC24E8"/>
    <w:rsid w:val="72083607"/>
    <w:rsid w:val="720E597C"/>
    <w:rsid w:val="722467B0"/>
    <w:rsid w:val="72301EEE"/>
    <w:rsid w:val="725F45CD"/>
    <w:rsid w:val="72AD2FBC"/>
    <w:rsid w:val="72B457EE"/>
    <w:rsid w:val="72D12354"/>
    <w:rsid w:val="72D24D00"/>
    <w:rsid w:val="72DA70B7"/>
    <w:rsid w:val="72F5651A"/>
    <w:rsid w:val="72F93529"/>
    <w:rsid w:val="72F94381"/>
    <w:rsid w:val="731A6B35"/>
    <w:rsid w:val="731E2C40"/>
    <w:rsid w:val="732A5159"/>
    <w:rsid w:val="7338194A"/>
    <w:rsid w:val="735065D5"/>
    <w:rsid w:val="73711ACA"/>
    <w:rsid w:val="737D28CB"/>
    <w:rsid w:val="737E7589"/>
    <w:rsid w:val="738604D1"/>
    <w:rsid w:val="73A22239"/>
    <w:rsid w:val="73A85E13"/>
    <w:rsid w:val="73C223EF"/>
    <w:rsid w:val="73D44AAB"/>
    <w:rsid w:val="73EA6018"/>
    <w:rsid w:val="73F4440C"/>
    <w:rsid w:val="73FB7A2D"/>
    <w:rsid w:val="74026733"/>
    <w:rsid w:val="74054889"/>
    <w:rsid w:val="740607C1"/>
    <w:rsid w:val="74313129"/>
    <w:rsid w:val="743C69EF"/>
    <w:rsid w:val="744C1180"/>
    <w:rsid w:val="74DA029E"/>
    <w:rsid w:val="74ED52BB"/>
    <w:rsid w:val="74EE6FCF"/>
    <w:rsid w:val="74F25B43"/>
    <w:rsid w:val="74F64699"/>
    <w:rsid w:val="74FD4F8C"/>
    <w:rsid w:val="75120BC7"/>
    <w:rsid w:val="753233EE"/>
    <w:rsid w:val="75D512B7"/>
    <w:rsid w:val="75E40560"/>
    <w:rsid w:val="75F5072F"/>
    <w:rsid w:val="760C5E79"/>
    <w:rsid w:val="760E4969"/>
    <w:rsid w:val="76346857"/>
    <w:rsid w:val="76581D2E"/>
    <w:rsid w:val="768A7312"/>
    <w:rsid w:val="76A965B9"/>
    <w:rsid w:val="76B92864"/>
    <w:rsid w:val="76C502A3"/>
    <w:rsid w:val="76D86132"/>
    <w:rsid w:val="7704020C"/>
    <w:rsid w:val="77140B28"/>
    <w:rsid w:val="77280A58"/>
    <w:rsid w:val="772871F3"/>
    <w:rsid w:val="772B30EA"/>
    <w:rsid w:val="77465B22"/>
    <w:rsid w:val="775578AC"/>
    <w:rsid w:val="77742A6A"/>
    <w:rsid w:val="77841701"/>
    <w:rsid w:val="779B3B1A"/>
    <w:rsid w:val="779E6255"/>
    <w:rsid w:val="77B95525"/>
    <w:rsid w:val="77E23F24"/>
    <w:rsid w:val="77E24B93"/>
    <w:rsid w:val="781260A0"/>
    <w:rsid w:val="783A342B"/>
    <w:rsid w:val="784B2F05"/>
    <w:rsid w:val="784D21C6"/>
    <w:rsid w:val="78635832"/>
    <w:rsid w:val="78676EB3"/>
    <w:rsid w:val="78744005"/>
    <w:rsid w:val="78752F1C"/>
    <w:rsid w:val="787951B8"/>
    <w:rsid w:val="78A10475"/>
    <w:rsid w:val="78CC22A1"/>
    <w:rsid w:val="78EA6866"/>
    <w:rsid w:val="78EB752C"/>
    <w:rsid w:val="78ED7C53"/>
    <w:rsid w:val="78FC598D"/>
    <w:rsid w:val="79112670"/>
    <w:rsid w:val="79143A9F"/>
    <w:rsid w:val="79270217"/>
    <w:rsid w:val="792D33F9"/>
    <w:rsid w:val="793138B8"/>
    <w:rsid w:val="793B064B"/>
    <w:rsid w:val="795B0E5D"/>
    <w:rsid w:val="7984646E"/>
    <w:rsid w:val="799F1D61"/>
    <w:rsid w:val="79E0665E"/>
    <w:rsid w:val="79E676DF"/>
    <w:rsid w:val="79F83F2A"/>
    <w:rsid w:val="7A154BFF"/>
    <w:rsid w:val="7A1F0B97"/>
    <w:rsid w:val="7A323523"/>
    <w:rsid w:val="7A3832C4"/>
    <w:rsid w:val="7A3D39D3"/>
    <w:rsid w:val="7A3F2630"/>
    <w:rsid w:val="7A5529C9"/>
    <w:rsid w:val="7A637655"/>
    <w:rsid w:val="7A8D1D09"/>
    <w:rsid w:val="7A9F5B79"/>
    <w:rsid w:val="7AA71A51"/>
    <w:rsid w:val="7AB15F98"/>
    <w:rsid w:val="7ABA5C73"/>
    <w:rsid w:val="7AC87FA9"/>
    <w:rsid w:val="7ADA6A4E"/>
    <w:rsid w:val="7ADC06B3"/>
    <w:rsid w:val="7AE720D9"/>
    <w:rsid w:val="7AF57047"/>
    <w:rsid w:val="7B255A5A"/>
    <w:rsid w:val="7B5673B9"/>
    <w:rsid w:val="7B652BE8"/>
    <w:rsid w:val="7B903707"/>
    <w:rsid w:val="7BAD79BD"/>
    <w:rsid w:val="7BCE4568"/>
    <w:rsid w:val="7BD0414E"/>
    <w:rsid w:val="7BE7088B"/>
    <w:rsid w:val="7BF45327"/>
    <w:rsid w:val="7C1D69CD"/>
    <w:rsid w:val="7C325898"/>
    <w:rsid w:val="7C3843C2"/>
    <w:rsid w:val="7C7A239C"/>
    <w:rsid w:val="7C7D0F8B"/>
    <w:rsid w:val="7CAC549E"/>
    <w:rsid w:val="7CBC496E"/>
    <w:rsid w:val="7CC07E94"/>
    <w:rsid w:val="7CD812BD"/>
    <w:rsid w:val="7CEB5B27"/>
    <w:rsid w:val="7CF1567B"/>
    <w:rsid w:val="7D317407"/>
    <w:rsid w:val="7D482731"/>
    <w:rsid w:val="7D57422F"/>
    <w:rsid w:val="7D733C65"/>
    <w:rsid w:val="7D7652F8"/>
    <w:rsid w:val="7D8255F9"/>
    <w:rsid w:val="7D932C5E"/>
    <w:rsid w:val="7D9714F5"/>
    <w:rsid w:val="7DA8290F"/>
    <w:rsid w:val="7DCF46DA"/>
    <w:rsid w:val="7DE35FB7"/>
    <w:rsid w:val="7DE877A5"/>
    <w:rsid w:val="7DEE27E4"/>
    <w:rsid w:val="7E0F6CF7"/>
    <w:rsid w:val="7E1741B6"/>
    <w:rsid w:val="7E18378D"/>
    <w:rsid w:val="7E185499"/>
    <w:rsid w:val="7E193AD6"/>
    <w:rsid w:val="7E210B44"/>
    <w:rsid w:val="7E291108"/>
    <w:rsid w:val="7E2F0385"/>
    <w:rsid w:val="7E42350B"/>
    <w:rsid w:val="7E4F5B67"/>
    <w:rsid w:val="7E5D2E75"/>
    <w:rsid w:val="7E6812DA"/>
    <w:rsid w:val="7E9377E5"/>
    <w:rsid w:val="7EA27259"/>
    <w:rsid w:val="7EA66250"/>
    <w:rsid w:val="7EBE0F58"/>
    <w:rsid w:val="7ED6478D"/>
    <w:rsid w:val="7EE34B7B"/>
    <w:rsid w:val="7EFC1FC4"/>
    <w:rsid w:val="7F1F3BCE"/>
    <w:rsid w:val="7F2D618A"/>
    <w:rsid w:val="7F4F376D"/>
    <w:rsid w:val="7F4F677C"/>
    <w:rsid w:val="7F531878"/>
    <w:rsid w:val="7F545141"/>
    <w:rsid w:val="7F696669"/>
    <w:rsid w:val="7F856DF6"/>
    <w:rsid w:val="7FA71FFB"/>
    <w:rsid w:val="7FAE17E8"/>
    <w:rsid w:val="7FAF4CAD"/>
    <w:rsid w:val="7FD570C2"/>
    <w:rsid w:val="7FD93C6C"/>
    <w:rsid w:val="7FE96056"/>
    <w:rsid w:val="7FF76D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ind w:firstLine="420" w:firstLineChars="200"/>
    </w:pPr>
  </w:style>
  <w:style w:type="paragraph" w:styleId="3">
    <w:name w:val="Body Text Indent"/>
    <w:basedOn w:val="1"/>
    <w:next w:val="4"/>
    <w:qFormat/>
    <w:uiPriority w:val="0"/>
    <w:pPr>
      <w:ind w:firstLine="645"/>
    </w:pPr>
    <w:rPr>
      <w:rFonts w:ascii="方正仿宋_GB2312" w:eastAsia="方正仿宋_GB2312"/>
      <w:sz w:val="32"/>
    </w:rPr>
  </w:style>
  <w:style w:type="paragraph" w:styleId="4">
    <w:name w:val="envelope return"/>
    <w:basedOn w:val="1"/>
    <w:qFormat/>
    <w:uiPriority w:val="0"/>
    <w:pPr>
      <w:snapToGrid w:val="0"/>
    </w:pPr>
    <w:rPr>
      <w:rFonts w:ascii="Arial" w:hAnsi="Arial"/>
    </w:rPr>
  </w:style>
  <w:style w:type="paragraph" w:styleId="5">
    <w:name w:val="Normal Indent"/>
    <w:basedOn w:val="1"/>
    <w:unhideWhenUsed/>
    <w:qFormat/>
    <w:uiPriority w:val="99"/>
    <w:pPr>
      <w:widowControl/>
      <w:ind w:firstLine="420"/>
      <w:jc w:val="left"/>
    </w:pPr>
    <w:rPr>
      <w:kern w:val="0"/>
      <w:sz w:val="20"/>
      <w:szCs w:val="20"/>
    </w:rPr>
  </w:style>
  <w:style w:type="paragraph" w:styleId="6">
    <w:name w:val="Normal (Web)"/>
    <w:basedOn w:val="1"/>
    <w:autoRedefine/>
    <w:unhideWhenUsed/>
    <w:qFormat/>
    <w:uiPriority w:val="0"/>
    <w:pPr>
      <w:spacing w:before="100" w:beforeAutospacing="1" w:after="100" w:afterAutospacing="1"/>
      <w:jc w:val="left"/>
    </w:pPr>
    <w:rPr>
      <w:kern w:val="0"/>
      <w:sz w:val="24"/>
      <w:szCs w:val="24"/>
    </w:rPr>
  </w:style>
  <w:style w:type="paragraph" w:customStyle="1" w:styleId="9">
    <w:name w:val="Char Char Char Char Char Char Char1 Char"/>
    <w:basedOn w:val="1"/>
    <w:qFormat/>
    <w:uiPriority w:val="0"/>
    <w:rPr>
      <w:rFonts w:ascii="Tahoma" w:hAnsi="Tahoma" w:eastAsia="宋体" w:cs="Times New Roman"/>
      <w:sz w:val="24"/>
      <w:szCs w:val="20"/>
    </w:rPr>
  </w:style>
  <w:style w:type="paragraph" w:customStyle="1" w:styleId="10">
    <w:name w:val="xl31"/>
    <w:basedOn w:val="1"/>
    <w:uiPriority w:val="0"/>
    <w:pPr>
      <w:widowControl/>
      <w:spacing w:before="100" w:beforeAutospacing="1" w:after="100" w:afterAutospacing="1"/>
      <w:jc w:val="center"/>
    </w:pPr>
    <w:rPr>
      <w:rFonts w:ascii="宋体" w:hAnsi="宋体"/>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835</Words>
  <Characters>840</Characters>
  <Lines>0</Lines>
  <Paragraphs>0</Paragraphs>
  <TotalTime>1</TotalTime>
  <ScaleCrop>false</ScaleCrop>
  <LinksUpToDate>false</LinksUpToDate>
  <CharactersWithSpaces>910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2023-11-29T01:09:00Z</dcterms:created>
  <dc:creator>j</dc:creator>
  <cp:lastModifiedBy>姜蕾</cp:lastModifiedBy>
  <dcterms:modified xsi:type="dcterms:W3CDTF">2025-10-31T00:50:29Z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AB21BCCE4F764FF1A2BF2AC6E3EFEA6C_13</vt:lpwstr>
  </property>
  <property fmtid="{D5CDD505-2E9C-101B-9397-08002B2CF9AE}" pid="4" name="KSOTemplateDocerSaveRecord">
    <vt:lpwstr>eyJoZGlkIjoiMjc1NzRhNTUwZDg0MDEwM2M3ODQ2YWRjMzM4NDJiNmQiLCJ1c2VySWQiOiIxNjU1Njg3Njg0In0=</vt:lpwstr>
  </property>
</Properties>
</file>